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14" w:rsidRPr="00F1513A" w:rsidRDefault="001E4D14" w:rsidP="00F641A8">
      <w:pPr>
        <w:suppressAutoHyphens/>
        <w:spacing w:after="0" w:line="240" w:lineRule="auto"/>
        <w:ind w:left="8640" w:firstLine="720"/>
        <w:rPr>
          <w:szCs w:val="24"/>
          <w:lang w:eastAsia="zh-CN"/>
        </w:rPr>
      </w:pPr>
      <w:r w:rsidRPr="00F1513A">
        <w:rPr>
          <w:szCs w:val="24"/>
          <w:lang w:eastAsia="zh-CN"/>
        </w:rPr>
        <w:t>PATVIRTINTA</w:t>
      </w:r>
    </w:p>
    <w:p w:rsidR="001E4D14" w:rsidRPr="00F1513A" w:rsidRDefault="001E4D14" w:rsidP="00F641A8">
      <w:pPr>
        <w:suppressAutoHyphens/>
        <w:spacing w:after="0" w:line="240" w:lineRule="auto"/>
        <w:ind w:left="8640" w:firstLine="720"/>
        <w:rPr>
          <w:szCs w:val="24"/>
          <w:lang w:eastAsia="zh-CN"/>
        </w:rPr>
      </w:pPr>
      <w:r w:rsidRPr="00F1513A">
        <w:rPr>
          <w:szCs w:val="24"/>
          <w:lang w:eastAsia="zh-CN"/>
        </w:rPr>
        <w:t xml:space="preserve">Prienų meno mokyklos </w:t>
      </w:r>
      <w:r>
        <w:rPr>
          <w:szCs w:val="24"/>
          <w:lang w:eastAsia="zh-CN"/>
        </w:rPr>
        <w:t>l.e.</w:t>
      </w:r>
      <w:r w:rsidRPr="00F1513A">
        <w:rPr>
          <w:szCs w:val="24"/>
          <w:lang w:eastAsia="zh-CN"/>
        </w:rPr>
        <w:t xml:space="preserve">direktoriaus </w:t>
      </w:r>
      <w:r>
        <w:rPr>
          <w:szCs w:val="24"/>
          <w:lang w:eastAsia="zh-CN"/>
        </w:rPr>
        <w:t>pareigas</w:t>
      </w:r>
    </w:p>
    <w:p w:rsidR="001E4D14" w:rsidRPr="00F1513A" w:rsidRDefault="001E4D14" w:rsidP="00F641A8">
      <w:pPr>
        <w:suppressAutoHyphens/>
        <w:spacing w:after="0" w:line="240" w:lineRule="auto"/>
        <w:ind w:left="8640" w:firstLine="720"/>
        <w:rPr>
          <w:szCs w:val="24"/>
          <w:lang w:eastAsia="zh-CN"/>
        </w:rPr>
      </w:pPr>
      <w:r>
        <w:rPr>
          <w:szCs w:val="24"/>
          <w:lang w:eastAsia="zh-CN"/>
        </w:rPr>
        <w:t>2019 m. birželio 17</w:t>
      </w:r>
      <w:r w:rsidRPr="00F1513A">
        <w:rPr>
          <w:szCs w:val="24"/>
          <w:lang w:eastAsia="zh-CN"/>
        </w:rPr>
        <w:t xml:space="preserve"> d.</w:t>
      </w:r>
    </w:p>
    <w:p w:rsidR="001E4D14" w:rsidRDefault="001E4D14" w:rsidP="00F17061">
      <w:pPr>
        <w:suppressAutoHyphens/>
        <w:spacing w:after="0" w:line="240" w:lineRule="auto"/>
        <w:ind w:left="8640" w:firstLine="720"/>
        <w:rPr>
          <w:szCs w:val="24"/>
          <w:lang w:eastAsia="zh-CN"/>
        </w:rPr>
      </w:pPr>
      <w:r w:rsidRPr="00F1513A">
        <w:rPr>
          <w:szCs w:val="24"/>
          <w:lang w:eastAsia="zh-CN"/>
        </w:rPr>
        <w:t xml:space="preserve">įsakymu Nr. </w:t>
      </w:r>
      <w:r>
        <w:rPr>
          <w:szCs w:val="24"/>
          <w:lang w:eastAsia="zh-CN"/>
        </w:rPr>
        <w:t>(1.3.)V1-11</w:t>
      </w:r>
    </w:p>
    <w:p w:rsidR="001E4D14" w:rsidRDefault="001E4D14" w:rsidP="00BD3CB1">
      <w:pPr>
        <w:suppressAutoHyphens/>
        <w:spacing w:after="0" w:line="240" w:lineRule="auto"/>
        <w:ind w:left="8640" w:firstLine="720"/>
        <w:jc w:val="both"/>
        <w:rPr>
          <w:szCs w:val="24"/>
          <w:lang w:eastAsia="zh-CN"/>
        </w:rPr>
      </w:pPr>
    </w:p>
    <w:p w:rsidR="001E4D14" w:rsidRPr="00F1513A" w:rsidRDefault="001E4D14" w:rsidP="00BD3CB1">
      <w:pPr>
        <w:suppressAutoHyphens/>
        <w:spacing w:after="0" w:line="240" w:lineRule="auto"/>
        <w:ind w:left="8640" w:firstLine="720"/>
        <w:jc w:val="both"/>
        <w:rPr>
          <w:szCs w:val="24"/>
          <w:lang w:eastAsia="zh-CN"/>
        </w:rPr>
      </w:pPr>
      <w:r w:rsidRPr="00F1513A">
        <w:rPr>
          <w:szCs w:val="24"/>
          <w:lang w:eastAsia="zh-CN"/>
        </w:rPr>
        <w:t>PRITARTA</w:t>
      </w:r>
    </w:p>
    <w:p w:rsidR="001E4D14" w:rsidRPr="00F1513A" w:rsidRDefault="001E4D14" w:rsidP="00BD3CB1">
      <w:pPr>
        <w:suppressAutoHyphens/>
        <w:spacing w:after="0" w:line="240" w:lineRule="auto"/>
        <w:ind w:left="8640" w:firstLine="720"/>
        <w:jc w:val="both"/>
        <w:rPr>
          <w:szCs w:val="24"/>
          <w:lang w:eastAsia="zh-CN"/>
        </w:rPr>
      </w:pPr>
      <w:r w:rsidRPr="00F1513A">
        <w:rPr>
          <w:szCs w:val="24"/>
          <w:lang w:eastAsia="zh-CN"/>
        </w:rPr>
        <w:t xml:space="preserve">Prienų r. savivaldybės </w:t>
      </w:r>
    </w:p>
    <w:p w:rsidR="001E4D14" w:rsidRPr="00F1513A" w:rsidRDefault="001E4D14" w:rsidP="00BD3CB1">
      <w:pPr>
        <w:suppressAutoHyphens/>
        <w:spacing w:after="0" w:line="240" w:lineRule="auto"/>
        <w:ind w:left="8640" w:firstLine="720"/>
        <w:jc w:val="both"/>
        <w:rPr>
          <w:szCs w:val="24"/>
          <w:lang w:eastAsia="zh-CN"/>
        </w:rPr>
      </w:pPr>
      <w:r w:rsidRPr="00F1513A">
        <w:rPr>
          <w:szCs w:val="24"/>
          <w:lang w:eastAsia="zh-CN"/>
        </w:rPr>
        <w:t>administracijos direktoriaus</w:t>
      </w:r>
    </w:p>
    <w:p w:rsidR="001E4D14" w:rsidRPr="00F1513A" w:rsidRDefault="001E4D14" w:rsidP="00BD3CB1">
      <w:pPr>
        <w:suppressAutoHyphens/>
        <w:spacing w:after="0" w:line="240" w:lineRule="auto"/>
        <w:ind w:left="8640" w:firstLine="720"/>
        <w:rPr>
          <w:szCs w:val="24"/>
          <w:lang w:eastAsia="zh-CN"/>
        </w:rPr>
      </w:pPr>
      <w:r>
        <w:rPr>
          <w:szCs w:val="24"/>
          <w:lang w:eastAsia="zh-CN"/>
        </w:rPr>
        <w:t xml:space="preserve">2019 m. birželio 14 </w:t>
      </w:r>
      <w:r w:rsidRPr="00F1513A">
        <w:rPr>
          <w:szCs w:val="24"/>
          <w:lang w:eastAsia="zh-CN"/>
        </w:rPr>
        <w:t>d.</w:t>
      </w:r>
    </w:p>
    <w:p w:rsidR="001E4D14" w:rsidRDefault="001E4D14" w:rsidP="00BD3CB1">
      <w:pPr>
        <w:suppressAutoHyphens/>
        <w:spacing w:after="0" w:line="240" w:lineRule="auto"/>
        <w:ind w:left="8640" w:firstLine="720"/>
        <w:rPr>
          <w:szCs w:val="24"/>
          <w:lang w:eastAsia="zh-CN"/>
        </w:rPr>
      </w:pPr>
      <w:r w:rsidRPr="00F1513A">
        <w:rPr>
          <w:szCs w:val="24"/>
          <w:lang w:eastAsia="zh-CN"/>
        </w:rPr>
        <w:t xml:space="preserve">įsakymu Nr. </w:t>
      </w:r>
      <w:r>
        <w:rPr>
          <w:szCs w:val="24"/>
          <w:lang w:eastAsia="zh-CN"/>
        </w:rPr>
        <w:t>A3-405</w:t>
      </w:r>
    </w:p>
    <w:p w:rsidR="001E4D14" w:rsidRDefault="001E4D14" w:rsidP="00BD3CB1">
      <w:pPr>
        <w:suppressAutoHyphens/>
        <w:spacing w:after="0" w:line="240" w:lineRule="auto"/>
        <w:ind w:left="8640" w:firstLine="720"/>
        <w:rPr>
          <w:szCs w:val="24"/>
          <w:lang w:eastAsia="zh-CN"/>
        </w:rPr>
      </w:pPr>
    </w:p>
    <w:p w:rsidR="001E4D14" w:rsidRDefault="001E4D14" w:rsidP="00BD3CB1">
      <w:pPr>
        <w:suppressAutoHyphens/>
        <w:spacing w:after="0" w:line="240" w:lineRule="auto"/>
        <w:ind w:left="8640" w:firstLine="720"/>
        <w:rPr>
          <w:szCs w:val="24"/>
          <w:lang w:eastAsia="zh-CN"/>
        </w:rPr>
      </w:pPr>
      <w:r>
        <w:rPr>
          <w:szCs w:val="24"/>
          <w:lang w:eastAsia="zh-CN"/>
        </w:rPr>
        <w:t>PRITARTA</w:t>
      </w:r>
    </w:p>
    <w:p w:rsidR="001E4D14" w:rsidRPr="001E503A" w:rsidRDefault="001E4D14" w:rsidP="001E503A">
      <w:pPr>
        <w:suppressAutoHyphens/>
        <w:spacing w:after="0" w:line="240" w:lineRule="auto"/>
        <w:ind w:left="8640" w:firstLine="720"/>
        <w:rPr>
          <w:szCs w:val="24"/>
          <w:lang w:eastAsia="lt-LT"/>
        </w:rPr>
      </w:pPr>
      <w:r w:rsidRPr="001E503A">
        <w:rPr>
          <w:szCs w:val="24"/>
          <w:lang w:eastAsia="zh-CN"/>
        </w:rPr>
        <w:t xml:space="preserve">Prienų meno mokyklos tarybos </w:t>
      </w:r>
    </w:p>
    <w:p w:rsidR="001E4D14" w:rsidRPr="001E503A" w:rsidRDefault="001E4D14" w:rsidP="001E503A">
      <w:pPr>
        <w:suppressAutoHyphens/>
        <w:spacing w:after="0" w:line="240" w:lineRule="auto"/>
        <w:ind w:left="8640" w:firstLine="720"/>
        <w:rPr>
          <w:szCs w:val="24"/>
          <w:lang w:eastAsia="lt-LT"/>
        </w:rPr>
      </w:pPr>
      <w:r w:rsidRPr="001E503A">
        <w:rPr>
          <w:szCs w:val="24"/>
          <w:lang w:eastAsia="zh-CN"/>
        </w:rPr>
        <w:t xml:space="preserve">2019 m. balandžio 11 d. </w:t>
      </w:r>
    </w:p>
    <w:p w:rsidR="001E4D14" w:rsidRPr="001E503A" w:rsidRDefault="001E4D14" w:rsidP="001E503A">
      <w:pPr>
        <w:suppressAutoHyphens/>
        <w:spacing w:after="0" w:line="240" w:lineRule="auto"/>
        <w:ind w:left="8640" w:firstLine="720"/>
        <w:rPr>
          <w:szCs w:val="24"/>
          <w:lang w:eastAsia="lt-LT"/>
        </w:rPr>
      </w:pPr>
      <w:r w:rsidRPr="001E503A">
        <w:rPr>
          <w:szCs w:val="24"/>
          <w:lang w:eastAsia="zh-CN"/>
        </w:rPr>
        <w:t xml:space="preserve">protokoliniu nutarimu Nr. (1.4.) 2  </w:t>
      </w:r>
    </w:p>
    <w:p w:rsidR="001E4D14" w:rsidRPr="00F1513A" w:rsidRDefault="001E4D14" w:rsidP="00BD3CB1">
      <w:pPr>
        <w:suppressAutoHyphens/>
        <w:spacing w:after="0" w:line="240" w:lineRule="auto"/>
        <w:rPr>
          <w:szCs w:val="24"/>
          <w:lang w:eastAsia="zh-CN"/>
        </w:rPr>
      </w:pPr>
    </w:p>
    <w:p w:rsidR="001E4D14" w:rsidRPr="00F1513A" w:rsidRDefault="001E4D14" w:rsidP="00374DD7">
      <w:pPr>
        <w:suppressAutoHyphens/>
        <w:spacing w:after="0"/>
        <w:jc w:val="center"/>
        <w:rPr>
          <w:b/>
          <w:szCs w:val="24"/>
          <w:lang w:eastAsia="zh-CN"/>
        </w:rPr>
      </w:pPr>
      <w:r w:rsidRPr="00F1513A">
        <w:rPr>
          <w:b/>
          <w:szCs w:val="24"/>
          <w:lang w:eastAsia="zh-CN"/>
        </w:rPr>
        <w:t>PRIENŲ MENO MOKYKLOS</w:t>
      </w:r>
    </w:p>
    <w:p w:rsidR="001E4D14" w:rsidRPr="00F1513A" w:rsidRDefault="001E4D14" w:rsidP="00374DD7">
      <w:pPr>
        <w:suppressAutoHyphens/>
        <w:spacing w:after="0"/>
        <w:jc w:val="center"/>
        <w:rPr>
          <w:b/>
          <w:szCs w:val="24"/>
          <w:lang w:eastAsia="zh-CN"/>
        </w:rPr>
      </w:pPr>
      <w:r w:rsidRPr="00F1513A">
        <w:rPr>
          <w:b/>
          <w:szCs w:val="24"/>
          <w:lang w:eastAsia="zh-CN"/>
        </w:rPr>
        <w:t xml:space="preserve">2019–2021 M. STRATEGINIS VEIKLOS PLANAS </w:t>
      </w:r>
    </w:p>
    <w:p w:rsidR="001E4D14" w:rsidRPr="00F1513A" w:rsidRDefault="001E4D14" w:rsidP="00374DD7">
      <w:pPr>
        <w:suppressAutoHyphens/>
        <w:spacing w:after="0"/>
        <w:rPr>
          <w:b/>
          <w:szCs w:val="24"/>
          <w:lang w:eastAsia="zh-CN"/>
        </w:rPr>
      </w:pPr>
    </w:p>
    <w:p w:rsidR="001E4D14" w:rsidRPr="00F1513A" w:rsidRDefault="001E4D14" w:rsidP="00374DD7">
      <w:pPr>
        <w:suppressAutoHyphens/>
        <w:spacing w:after="0"/>
        <w:jc w:val="center"/>
        <w:rPr>
          <w:b/>
          <w:szCs w:val="24"/>
          <w:lang w:eastAsia="zh-CN"/>
        </w:rPr>
      </w:pPr>
      <w:r w:rsidRPr="00F1513A">
        <w:rPr>
          <w:b/>
          <w:szCs w:val="24"/>
          <w:lang w:eastAsia="zh-CN"/>
        </w:rPr>
        <w:t>I SKYRIUS</w:t>
      </w:r>
    </w:p>
    <w:p w:rsidR="001E4D14" w:rsidRPr="00F1513A" w:rsidRDefault="001E4D14" w:rsidP="00374DD7">
      <w:pPr>
        <w:suppressAutoHyphens/>
        <w:spacing w:after="0"/>
        <w:jc w:val="center"/>
        <w:rPr>
          <w:b/>
          <w:szCs w:val="24"/>
          <w:lang w:eastAsia="zh-CN"/>
        </w:rPr>
      </w:pPr>
      <w:r w:rsidRPr="00F1513A">
        <w:rPr>
          <w:b/>
          <w:szCs w:val="24"/>
          <w:lang w:eastAsia="zh-CN"/>
        </w:rPr>
        <w:t xml:space="preserve">MOKYKLOS VIZITINĖ KORTELĖ </w:t>
      </w:r>
    </w:p>
    <w:p w:rsidR="001E4D14" w:rsidRPr="00F1513A" w:rsidRDefault="001E4D14" w:rsidP="00BD3CB1">
      <w:pPr>
        <w:suppressAutoHyphens/>
        <w:spacing w:after="0" w:line="240" w:lineRule="auto"/>
        <w:jc w:val="center"/>
        <w:rPr>
          <w:b/>
          <w:szCs w:val="24"/>
          <w:lang w:eastAsia="zh-CN"/>
        </w:rPr>
      </w:pPr>
    </w:p>
    <w:p w:rsidR="001E4D14" w:rsidRPr="00F1513A" w:rsidRDefault="001E4D14" w:rsidP="00374DD7">
      <w:pPr>
        <w:suppressAutoHyphens/>
        <w:spacing w:after="0"/>
        <w:ind w:firstLine="720"/>
        <w:jc w:val="both"/>
        <w:rPr>
          <w:b/>
          <w:szCs w:val="24"/>
          <w:lang w:eastAsia="zh-CN"/>
        </w:rPr>
      </w:pPr>
      <w:r w:rsidRPr="00F1513A">
        <w:rPr>
          <w:b/>
          <w:szCs w:val="24"/>
          <w:lang w:eastAsia="zh-CN"/>
        </w:rPr>
        <w:t>1. Mokyklos vizija</w:t>
      </w:r>
    </w:p>
    <w:p w:rsidR="001E4D14" w:rsidRPr="00326C87" w:rsidRDefault="001E4D14" w:rsidP="00374DD7">
      <w:pPr>
        <w:suppressAutoHyphens/>
        <w:spacing w:after="0"/>
        <w:jc w:val="both"/>
        <w:rPr>
          <w:szCs w:val="24"/>
          <w:lang w:eastAsia="zh-CN"/>
        </w:rPr>
      </w:pPr>
      <w:r w:rsidRPr="00326C87">
        <w:rPr>
          <w:szCs w:val="24"/>
          <w:lang w:eastAsia="zh-CN"/>
        </w:rPr>
        <w:t xml:space="preserve">            Ugdanti savarankišką ir kūrybišką asmenybę, aktyviai gyvenanti, atvirai bendradarbiaujanti kaitos sąlygomis mokykla.</w:t>
      </w:r>
    </w:p>
    <w:p w:rsidR="001E4D14" w:rsidRPr="00326C87" w:rsidRDefault="001E4D14" w:rsidP="00374DD7">
      <w:pPr>
        <w:suppressAutoHyphens/>
        <w:spacing w:after="0"/>
        <w:jc w:val="both"/>
        <w:rPr>
          <w:b/>
          <w:szCs w:val="24"/>
          <w:lang w:eastAsia="zh-CN"/>
        </w:rPr>
      </w:pPr>
      <w:r w:rsidRPr="00326C87">
        <w:rPr>
          <w:szCs w:val="24"/>
          <w:lang w:eastAsia="zh-CN"/>
        </w:rPr>
        <w:tab/>
      </w:r>
      <w:r w:rsidRPr="00326C87">
        <w:rPr>
          <w:b/>
          <w:szCs w:val="24"/>
          <w:lang w:eastAsia="zh-CN"/>
        </w:rPr>
        <w:t>2. Mokyklos misija</w:t>
      </w:r>
    </w:p>
    <w:p w:rsidR="001E4D14" w:rsidRPr="00F1513A" w:rsidRDefault="001E4D14" w:rsidP="00374DD7">
      <w:pPr>
        <w:suppressAutoHyphens/>
        <w:spacing w:after="0"/>
        <w:jc w:val="both"/>
        <w:rPr>
          <w:szCs w:val="24"/>
          <w:lang w:eastAsia="zh-CN"/>
        </w:rPr>
      </w:pPr>
      <w:r w:rsidRPr="00326C87">
        <w:rPr>
          <w:b/>
          <w:szCs w:val="24"/>
          <w:lang w:eastAsia="zh-CN"/>
        </w:rPr>
        <w:tab/>
      </w:r>
      <w:r w:rsidRPr="00326C87">
        <w:rPr>
          <w:szCs w:val="24"/>
          <w:lang w:eastAsia="zh-CN"/>
        </w:rPr>
        <w:t>Vykdyti neformaliojo švietimo ir formalųjį švietimą papildančias meninio ugdymo programas, atsižvelgiant į ugdytinių individualius poreikius bei galimybes ir aplinkos</w:t>
      </w:r>
      <w:r w:rsidRPr="00F1513A">
        <w:rPr>
          <w:szCs w:val="24"/>
          <w:lang w:eastAsia="zh-CN"/>
        </w:rPr>
        <w:t xml:space="preserve"> diktuojamas sąlygas, aktyviai dalyvauti kultūriniame gyvenime.</w:t>
      </w:r>
    </w:p>
    <w:p w:rsidR="001E4D14" w:rsidRPr="00F1513A" w:rsidRDefault="001E4D14" w:rsidP="00374DD7">
      <w:pPr>
        <w:suppressAutoHyphens/>
        <w:spacing w:after="0"/>
        <w:jc w:val="both"/>
        <w:rPr>
          <w:b/>
          <w:szCs w:val="24"/>
          <w:lang w:eastAsia="zh-CN"/>
        </w:rPr>
      </w:pPr>
      <w:r w:rsidRPr="00F1513A">
        <w:rPr>
          <w:szCs w:val="24"/>
          <w:lang w:eastAsia="zh-CN"/>
        </w:rPr>
        <w:tab/>
      </w:r>
      <w:r>
        <w:rPr>
          <w:b/>
          <w:szCs w:val="24"/>
          <w:lang w:eastAsia="zh-CN"/>
        </w:rPr>
        <w:t>3. Mokyklos vertybės:</w:t>
      </w:r>
    </w:p>
    <w:p w:rsidR="001E4D14" w:rsidRPr="00F1513A" w:rsidRDefault="001E4D14" w:rsidP="00374DD7">
      <w:pPr>
        <w:suppressAutoHyphens/>
        <w:spacing w:after="0"/>
        <w:jc w:val="both"/>
        <w:rPr>
          <w:szCs w:val="24"/>
          <w:lang w:eastAsia="zh-CN"/>
        </w:rPr>
      </w:pPr>
      <w:r w:rsidRPr="00F1513A">
        <w:rPr>
          <w:b/>
          <w:szCs w:val="24"/>
          <w:lang w:eastAsia="zh-CN"/>
        </w:rPr>
        <w:tab/>
      </w:r>
      <w:r>
        <w:rPr>
          <w:szCs w:val="24"/>
          <w:lang w:eastAsia="zh-CN"/>
        </w:rPr>
        <w:t>3.1. ž</w:t>
      </w:r>
      <w:r w:rsidRPr="00F1513A">
        <w:rPr>
          <w:szCs w:val="24"/>
          <w:lang w:eastAsia="zh-CN"/>
        </w:rPr>
        <w:t>inios ir gebėjimai;</w:t>
      </w:r>
    </w:p>
    <w:p w:rsidR="001E4D14" w:rsidRPr="00F1513A" w:rsidRDefault="001E4D14" w:rsidP="00374DD7">
      <w:pPr>
        <w:suppressAutoHyphens/>
        <w:spacing w:after="0"/>
        <w:jc w:val="both"/>
        <w:rPr>
          <w:szCs w:val="24"/>
          <w:lang w:eastAsia="zh-CN"/>
        </w:rPr>
      </w:pPr>
      <w:r>
        <w:rPr>
          <w:szCs w:val="24"/>
          <w:lang w:eastAsia="zh-CN"/>
        </w:rPr>
        <w:tab/>
        <w:t>3.2. aktyvumas;</w:t>
      </w:r>
      <w:r w:rsidRPr="00F1513A">
        <w:rPr>
          <w:szCs w:val="24"/>
          <w:lang w:eastAsia="zh-CN"/>
        </w:rPr>
        <w:t xml:space="preserve"> </w:t>
      </w:r>
    </w:p>
    <w:p w:rsidR="001E4D14" w:rsidRPr="00F1513A" w:rsidRDefault="001E4D14" w:rsidP="00374DD7">
      <w:pPr>
        <w:suppressAutoHyphens/>
        <w:spacing w:after="0"/>
        <w:rPr>
          <w:szCs w:val="24"/>
          <w:lang w:eastAsia="zh-CN"/>
        </w:rPr>
      </w:pPr>
      <w:r>
        <w:rPr>
          <w:szCs w:val="24"/>
          <w:lang w:eastAsia="zh-CN"/>
        </w:rPr>
        <w:tab/>
        <w:t>3.3. s</w:t>
      </w:r>
      <w:r w:rsidRPr="00F1513A">
        <w:rPr>
          <w:szCs w:val="24"/>
          <w:lang w:eastAsia="zh-CN"/>
        </w:rPr>
        <w:t>avarankiškumas;</w:t>
      </w:r>
    </w:p>
    <w:p w:rsidR="001E4D14" w:rsidRPr="00F1513A" w:rsidRDefault="001E4D14" w:rsidP="00374DD7">
      <w:pPr>
        <w:suppressAutoHyphens/>
        <w:spacing w:after="0"/>
        <w:rPr>
          <w:szCs w:val="24"/>
          <w:lang w:eastAsia="zh-CN"/>
        </w:rPr>
      </w:pPr>
      <w:r>
        <w:rPr>
          <w:szCs w:val="24"/>
          <w:lang w:eastAsia="zh-CN"/>
        </w:rPr>
        <w:tab/>
        <w:t>3.4. k</w:t>
      </w:r>
      <w:r w:rsidRPr="00F1513A">
        <w:rPr>
          <w:szCs w:val="24"/>
          <w:lang w:eastAsia="zh-CN"/>
        </w:rPr>
        <w:t>ūrybiškumas;</w:t>
      </w:r>
    </w:p>
    <w:p w:rsidR="001E4D14" w:rsidRDefault="001E4D14" w:rsidP="00374DD7">
      <w:pPr>
        <w:suppressAutoHyphens/>
        <w:spacing w:after="0"/>
        <w:ind w:firstLine="720"/>
        <w:jc w:val="both"/>
        <w:rPr>
          <w:szCs w:val="24"/>
          <w:lang w:eastAsia="zh-CN"/>
        </w:rPr>
      </w:pPr>
      <w:r>
        <w:rPr>
          <w:szCs w:val="24"/>
          <w:lang w:eastAsia="zh-CN"/>
        </w:rPr>
        <w:t>3.5. b</w:t>
      </w:r>
      <w:r w:rsidRPr="00F1513A">
        <w:rPr>
          <w:szCs w:val="24"/>
          <w:lang w:eastAsia="zh-CN"/>
        </w:rPr>
        <w:t>endruomeniškumas</w:t>
      </w:r>
      <w:r>
        <w:rPr>
          <w:szCs w:val="24"/>
          <w:lang w:eastAsia="zh-CN"/>
        </w:rPr>
        <w:t>;</w:t>
      </w:r>
    </w:p>
    <w:p w:rsidR="001E4D14" w:rsidRPr="00F1513A" w:rsidRDefault="001E4D14" w:rsidP="00374DD7">
      <w:pPr>
        <w:suppressAutoHyphens/>
        <w:spacing w:after="0"/>
        <w:ind w:firstLine="720"/>
        <w:jc w:val="both"/>
        <w:rPr>
          <w:szCs w:val="24"/>
          <w:lang w:eastAsia="zh-CN"/>
        </w:rPr>
      </w:pPr>
      <w:r>
        <w:rPr>
          <w:szCs w:val="24"/>
          <w:lang w:eastAsia="zh-CN"/>
        </w:rPr>
        <w:t>3.6. kultūriniai poreikiai.</w:t>
      </w:r>
    </w:p>
    <w:p w:rsidR="001E4D14" w:rsidRPr="00BC5B04" w:rsidRDefault="001E4D14" w:rsidP="00BD3CB1">
      <w:pPr>
        <w:suppressAutoHyphens/>
        <w:spacing w:after="0" w:line="240" w:lineRule="auto"/>
        <w:jc w:val="both"/>
        <w:rPr>
          <w:iCs/>
          <w:szCs w:val="24"/>
          <w:lang w:eastAsia="zh-CN"/>
        </w:rPr>
      </w:pPr>
      <w:r w:rsidRPr="00F1513A">
        <w:rPr>
          <w:b/>
          <w:szCs w:val="24"/>
          <w:lang w:eastAsia="zh-CN"/>
        </w:rPr>
        <w:tab/>
        <w:t>4. SSGG analizė (</w:t>
      </w:r>
      <w:r w:rsidRPr="00F1513A">
        <w:rPr>
          <w:iCs/>
          <w:szCs w:val="24"/>
          <w:lang w:eastAsia="zh-CN"/>
        </w:rPr>
        <w:t>SS – vidinės aplinkos veiksniai, GG – išorinės aplinkos veiksniai)</w:t>
      </w:r>
    </w:p>
    <w:tbl>
      <w:tblPr>
        <w:tblpPr w:leftFromText="180" w:rightFromText="180" w:vertAnchor="text" w:horzAnchor="margin" w:tblpXSpec="right" w:tblpY="188"/>
        <w:tblW w:w="13750" w:type="dxa"/>
        <w:tblLayout w:type="fixed"/>
        <w:tblLook w:val="0000"/>
      </w:tblPr>
      <w:tblGrid>
        <w:gridCol w:w="7501"/>
        <w:gridCol w:w="6249"/>
      </w:tblGrid>
      <w:tr w:rsidR="001E4D14" w:rsidRPr="00FC08E9" w:rsidTr="00560821">
        <w:tc>
          <w:tcPr>
            <w:tcW w:w="7501" w:type="dxa"/>
            <w:tcBorders>
              <w:top w:val="single" w:sz="4" w:space="0" w:color="000000"/>
              <w:left w:val="single" w:sz="4" w:space="0" w:color="000000"/>
              <w:bottom w:val="single" w:sz="4" w:space="0" w:color="000000"/>
            </w:tcBorders>
          </w:tcPr>
          <w:p w:rsidR="001E4D14" w:rsidRDefault="001E4D14" w:rsidP="00560821">
            <w:pPr>
              <w:pStyle w:val="NoSpacing"/>
              <w:rPr>
                <w:lang w:val="lt-LT"/>
              </w:rPr>
            </w:pPr>
            <w:r w:rsidRPr="00FC08E9">
              <w:rPr>
                <w:lang w:val="lt-LT"/>
              </w:rPr>
              <w:t xml:space="preserve">Stiprybės </w:t>
            </w:r>
          </w:p>
          <w:p w:rsidR="001E4D14" w:rsidRPr="00FC08E9" w:rsidRDefault="001E4D14" w:rsidP="00560821">
            <w:pPr>
              <w:pStyle w:val="NoSpacing"/>
              <w:rPr>
                <w:lang w:val="lt-LT"/>
              </w:rPr>
            </w:pPr>
          </w:p>
        </w:tc>
        <w:tc>
          <w:tcPr>
            <w:tcW w:w="6249" w:type="dxa"/>
            <w:tcBorders>
              <w:top w:val="single" w:sz="4" w:space="0" w:color="000000"/>
              <w:left w:val="single" w:sz="4" w:space="0" w:color="000000"/>
              <w:bottom w:val="single" w:sz="4" w:space="0" w:color="000000"/>
              <w:right w:val="single" w:sz="4" w:space="0" w:color="000000"/>
            </w:tcBorders>
          </w:tcPr>
          <w:p w:rsidR="001E4D14" w:rsidRPr="00FC08E9" w:rsidRDefault="001E4D14" w:rsidP="00560821">
            <w:pPr>
              <w:pStyle w:val="NoSpacing"/>
              <w:rPr>
                <w:lang w:val="lt-LT"/>
              </w:rPr>
            </w:pPr>
            <w:r w:rsidRPr="00FC08E9">
              <w:rPr>
                <w:lang w:val="lt-LT"/>
              </w:rPr>
              <w:t xml:space="preserve">Silpnybės </w:t>
            </w:r>
          </w:p>
        </w:tc>
      </w:tr>
      <w:tr w:rsidR="001E4D14" w:rsidRPr="00FC08E9" w:rsidTr="00560821">
        <w:tc>
          <w:tcPr>
            <w:tcW w:w="7501" w:type="dxa"/>
            <w:tcBorders>
              <w:top w:val="single" w:sz="4" w:space="0" w:color="000000"/>
              <w:left w:val="single" w:sz="4" w:space="0" w:color="000000"/>
              <w:bottom w:val="single" w:sz="4" w:space="0" w:color="000000"/>
            </w:tcBorders>
          </w:tcPr>
          <w:p w:rsidR="001E4D14" w:rsidRPr="00FC08E9" w:rsidRDefault="001E4D14" w:rsidP="00560821">
            <w:pPr>
              <w:pStyle w:val="NoSpacing"/>
              <w:spacing w:line="360" w:lineRule="auto"/>
              <w:rPr>
                <w:sz w:val="23"/>
                <w:szCs w:val="23"/>
                <w:lang w:val="lt-LT"/>
              </w:rPr>
            </w:pPr>
            <w:r w:rsidRPr="00FC08E9">
              <w:rPr>
                <w:lang w:val="lt-LT"/>
              </w:rPr>
              <w:t xml:space="preserve">1. </w:t>
            </w:r>
            <w:r w:rsidRPr="00FC08E9">
              <w:rPr>
                <w:sz w:val="23"/>
                <w:szCs w:val="23"/>
                <w:lang w:val="lt-LT"/>
              </w:rPr>
              <w:t>Sudarytos sąlygos ugdytis įvairaus</w:t>
            </w:r>
            <w:r>
              <w:rPr>
                <w:sz w:val="23"/>
                <w:szCs w:val="23"/>
                <w:lang w:val="lt-LT"/>
              </w:rPr>
              <w:t xml:space="preserve"> amžiaus ir gebėjimų mokiniams.</w:t>
            </w:r>
          </w:p>
          <w:p w:rsidR="001E4D14" w:rsidRPr="00FC08E9" w:rsidRDefault="001E4D14" w:rsidP="00AE564B">
            <w:pPr>
              <w:pStyle w:val="NoSpacing"/>
              <w:spacing w:line="360" w:lineRule="auto"/>
              <w:rPr>
                <w:lang w:val="lt-LT"/>
              </w:rPr>
            </w:pPr>
            <w:r w:rsidRPr="00FC08E9">
              <w:rPr>
                <w:lang w:val="lt-LT"/>
              </w:rPr>
              <w:t xml:space="preserve">2. </w:t>
            </w:r>
            <w:r>
              <w:rPr>
                <w:lang w:val="lt-LT"/>
              </w:rPr>
              <w:t>Kiekvienais metais atnaujintos ir</w:t>
            </w:r>
            <w:r w:rsidRPr="00FC08E9">
              <w:rPr>
                <w:lang w:val="lt-LT"/>
              </w:rPr>
              <w:t xml:space="preserve"> mokinių g</w:t>
            </w:r>
            <w:r>
              <w:rPr>
                <w:lang w:val="lt-LT"/>
              </w:rPr>
              <w:t>alimybėms pritaikytos programos.</w:t>
            </w:r>
          </w:p>
          <w:p w:rsidR="001E4D14" w:rsidRPr="00FC08E9" w:rsidRDefault="001E4D14" w:rsidP="00AE564B">
            <w:pPr>
              <w:pStyle w:val="NoSpacing"/>
              <w:spacing w:line="360" w:lineRule="auto"/>
              <w:rPr>
                <w:lang w:val="lt-LT"/>
              </w:rPr>
            </w:pPr>
            <w:r w:rsidRPr="00FC08E9">
              <w:rPr>
                <w:lang w:val="lt-LT"/>
              </w:rPr>
              <w:t>3. P</w:t>
            </w:r>
            <w:r>
              <w:rPr>
                <w:lang w:val="lt-LT"/>
              </w:rPr>
              <w:t>alankus mokymuisi mikroklimatas.</w:t>
            </w:r>
          </w:p>
          <w:p w:rsidR="001E4D14" w:rsidRPr="00FC08E9" w:rsidRDefault="001E4D14" w:rsidP="00560821">
            <w:pPr>
              <w:pStyle w:val="NoSpacing"/>
              <w:spacing w:line="360" w:lineRule="auto"/>
              <w:rPr>
                <w:lang w:val="lt-LT"/>
              </w:rPr>
            </w:pPr>
            <w:r w:rsidRPr="00FC08E9">
              <w:rPr>
                <w:lang w:val="lt-LT"/>
              </w:rPr>
              <w:t>4. Geri mokinių pasiekimai rajono, šalies ir tarptautiniuose renginiuose</w:t>
            </w:r>
            <w:r>
              <w:rPr>
                <w:lang w:val="lt-LT"/>
              </w:rPr>
              <w:t>.</w:t>
            </w:r>
          </w:p>
          <w:p w:rsidR="001E4D14" w:rsidRPr="00FC08E9" w:rsidRDefault="001E4D14" w:rsidP="00560821">
            <w:pPr>
              <w:pStyle w:val="NoSpacing"/>
              <w:spacing w:line="360" w:lineRule="auto"/>
              <w:rPr>
                <w:lang w:val="lt-LT"/>
              </w:rPr>
            </w:pPr>
            <w:r w:rsidRPr="00FC08E9">
              <w:rPr>
                <w:lang w:val="lt-LT"/>
              </w:rPr>
              <w:t>5. Aukšta mokytojų profesinė kompetencija.</w:t>
            </w:r>
          </w:p>
        </w:tc>
        <w:tc>
          <w:tcPr>
            <w:tcW w:w="6249" w:type="dxa"/>
            <w:tcBorders>
              <w:top w:val="single" w:sz="4" w:space="0" w:color="000000"/>
              <w:left w:val="single" w:sz="4" w:space="0" w:color="000000"/>
              <w:bottom w:val="single" w:sz="4" w:space="0" w:color="000000"/>
              <w:right w:val="single" w:sz="4" w:space="0" w:color="000000"/>
            </w:tcBorders>
          </w:tcPr>
          <w:p w:rsidR="001E4D14" w:rsidRPr="00FC08E9" w:rsidRDefault="001E4D14" w:rsidP="00AE564B">
            <w:pPr>
              <w:pStyle w:val="NoSpacing"/>
              <w:spacing w:line="360" w:lineRule="auto"/>
              <w:rPr>
                <w:lang w:val="lt-LT"/>
              </w:rPr>
            </w:pPr>
            <w:r w:rsidRPr="00FC08E9">
              <w:rPr>
                <w:lang w:val="lt-LT"/>
              </w:rPr>
              <w:t xml:space="preserve">1. Nepakankama tėvų (globėjų) </w:t>
            </w:r>
            <w:r>
              <w:rPr>
                <w:lang w:val="lt-LT"/>
              </w:rPr>
              <w:t>atsakomybė, dėmesys ir kontrolė.</w:t>
            </w:r>
          </w:p>
          <w:p w:rsidR="001E4D14" w:rsidRPr="00FC08E9" w:rsidRDefault="001E4D14" w:rsidP="00AE564B">
            <w:pPr>
              <w:pStyle w:val="NoSpacing"/>
              <w:spacing w:line="360" w:lineRule="auto"/>
              <w:rPr>
                <w:lang w:val="lt-LT"/>
              </w:rPr>
            </w:pPr>
            <w:r w:rsidRPr="00FC08E9">
              <w:rPr>
                <w:lang w:val="lt-LT"/>
              </w:rPr>
              <w:t>2. Dalies mok</w:t>
            </w:r>
            <w:r>
              <w:rPr>
                <w:lang w:val="lt-LT"/>
              </w:rPr>
              <w:t>inių ugdymosi motyvacijos stoka.</w:t>
            </w:r>
          </w:p>
          <w:p w:rsidR="001E4D14" w:rsidRPr="00FC08E9" w:rsidRDefault="001E4D14" w:rsidP="00560821">
            <w:pPr>
              <w:pStyle w:val="NoSpacing"/>
              <w:spacing w:line="360" w:lineRule="auto"/>
              <w:rPr>
                <w:lang w:val="lt-LT"/>
              </w:rPr>
            </w:pPr>
            <w:r w:rsidRPr="00FC08E9">
              <w:rPr>
                <w:lang w:val="lt-LT"/>
              </w:rPr>
              <w:t>3. Ugdymo procese siaurai t</w:t>
            </w:r>
            <w:r>
              <w:rPr>
                <w:lang w:val="lt-LT"/>
              </w:rPr>
              <w:t>aikomos muzikinės technologijos.</w:t>
            </w:r>
          </w:p>
          <w:p w:rsidR="001E4D14" w:rsidRDefault="001E4D14" w:rsidP="00F75E55">
            <w:pPr>
              <w:pStyle w:val="NoSpacing"/>
              <w:spacing w:line="360" w:lineRule="auto"/>
              <w:rPr>
                <w:color w:val="FF0000"/>
                <w:lang w:val="lt-LT"/>
              </w:rPr>
            </w:pPr>
            <w:r w:rsidRPr="00FC08E9">
              <w:rPr>
                <w:lang w:val="lt-LT"/>
              </w:rPr>
              <w:t xml:space="preserve">4. </w:t>
            </w:r>
            <w:r w:rsidRPr="00326C87">
              <w:rPr>
                <w:lang w:val="lt-LT"/>
              </w:rPr>
              <w:t>Įvairesnės projektinės veiklos stoka.</w:t>
            </w:r>
            <w:r w:rsidRPr="006F5886">
              <w:rPr>
                <w:color w:val="FF0000"/>
                <w:lang w:val="lt-LT"/>
              </w:rPr>
              <w:t xml:space="preserve"> </w:t>
            </w:r>
          </w:p>
          <w:p w:rsidR="001E4D14" w:rsidRPr="00FC08E9" w:rsidRDefault="001E4D14" w:rsidP="00F75E55">
            <w:pPr>
              <w:pStyle w:val="NoSpacing"/>
              <w:spacing w:line="360" w:lineRule="auto"/>
              <w:rPr>
                <w:lang w:val="lt-LT"/>
              </w:rPr>
            </w:pPr>
            <w:r>
              <w:rPr>
                <w:lang w:val="lt-LT"/>
              </w:rPr>
              <w:t>5</w:t>
            </w:r>
            <w:r w:rsidRPr="00FC08E9">
              <w:rPr>
                <w:lang w:val="lt-LT"/>
              </w:rPr>
              <w:t>. Ugdymo procesui trūksta patalpų.</w:t>
            </w:r>
          </w:p>
        </w:tc>
      </w:tr>
      <w:tr w:rsidR="001E4D14" w:rsidRPr="00FC08E9" w:rsidTr="00560821">
        <w:tc>
          <w:tcPr>
            <w:tcW w:w="7501" w:type="dxa"/>
            <w:tcBorders>
              <w:top w:val="single" w:sz="4" w:space="0" w:color="000000"/>
              <w:left w:val="single" w:sz="4" w:space="0" w:color="000000"/>
              <w:bottom w:val="single" w:sz="4" w:space="0" w:color="000000"/>
            </w:tcBorders>
          </w:tcPr>
          <w:p w:rsidR="001E4D14" w:rsidRPr="00FC08E9" w:rsidRDefault="001E4D14" w:rsidP="00560821">
            <w:pPr>
              <w:pStyle w:val="NoSpacing"/>
              <w:spacing w:line="360" w:lineRule="auto"/>
              <w:rPr>
                <w:lang w:val="lt-LT"/>
              </w:rPr>
            </w:pPr>
            <w:r w:rsidRPr="00FC08E9">
              <w:rPr>
                <w:lang w:val="lt-LT"/>
              </w:rPr>
              <w:t xml:space="preserve">Galimybės </w:t>
            </w:r>
          </w:p>
        </w:tc>
        <w:tc>
          <w:tcPr>
            <w:tcW w:w="6249" w:type="dxa"/>
            <w:tcBorders>
              <w:top w:val="single" w:sz="4" w:space="0" w:color="000000"/>
              <w:left w:val="single" w:sz="4" w:space="0" w:color="000000"/>
              <w:bottom w:val="single" w:sz="4" w:space="0" w:color="000000"/>
              <w:right w:val="single" w:sz="4" w:space="0" w:color="000000"/>
            </w:tcBorders>
          </w:tcPr>
          <w:p w:rsidR="001E4D14" w:rsidRPr="00FC08E9" w:rsidRDefault="001E4D14" w:rsidP="00560821">
            <w:pPr>
              <w:pStyle w:val="NoSpacing"/>
              <w:spacing w:line="360" w:lineRule="auto"/>
              <w:rPr>
                <w:lang w:val="lt-LT"/>
              </w:rPr>
            </w:pPr>
            <w:r w:rsidRPr="00FC08E9">
              <w:rPr>
                <w:lang w:val="lt-LT"/>
              </w:rPr>
              <w:t xml:space="preserve">Grėsmės </w:t>
            </w:r>
          </w:p>
        </w:tc>
      </w:tr>
      <w:tr w:rsidR="001E4D14" w:rsidRPr="00FC08E9" w:rsidTr="00560821">
        <w:tc>
          <w:tcPr>
            <w:tcW w:w="7501" w:type="dxa"/>
            <w:tcBorders>
              <w:top w:val="single" w:sz="4" w:space="0" w:color="000000"/>
              <w:left w:val="single" w:sz="4" w:space="0" w:color="000000"/>
              <w:bottom w:val="single" w:sz="4" w:space="0" w:color="000000"/>
            </w:tcBorders>
          </w:tcPr>
          <w:p w:rsidR="001E4D14" w:rsidRPr="00FC08E9" w:rsidRDefault="001E4D14" w:rsidP="00560821">
            <w:pPr>
              <w:pStyle w:val="NoSpacing"/>
              <w:numPr>
                <w:ilvl w:val="0"/>
                <w:numId w:val="4"/>
              </w:numPr>
              <w:spacing w:line="360" w:lineRule="auto"/>
              <w:ind w:left="284" w:hanging="284"/>
              <w:rPr>
                <w:lang w:val="lt-LT"/>
              </w:rPr>
            </w:pPr>
            <w:r>
              <w:rPr>
                <w:lang w:val="lt-LT"/>
              </w:rPr>
              <w:t>Aktyvinti tėvų veiklą ir paramą.</w:t>
            </w:r>
          </w:p>
          <w:p w:rsidR="001E4D14" w:rsidRDefault="001E4D14" w:rsidP="00560821">
            <w:pPr>
              <w:pStyle w:val="NoSpacing"/>
              <w:spacing w:line="360" w:lineRule="auto"/>
              <w:rPr>
                <w:lang w:val="lt-LT"/>
              </w:rPr>
            </w:pPr>
            <w:r w:rsidRPr="00FC08E9">
              <w:rPr>
                <w:lang w:val="lt-LT"/>
              </w:rPr>
              <w:t>2.  Ieškoti bendradarbiavimo su kitomis panašaus profilio ugdymo įst</w:t>
            </w:r>
            <w:r>
              <w:rPr>
                <w:lang w:val="lt-LT"/>
              </w:rPr>
              <w:t>aigomis rajone ir respublikoje.</w:t>
            </w:r>
            <w:r w:rsidRPr="00FC08E9">
              <w:rPr>
                <w:lang w:val="lt-LT"/>
              </w:rPr>
              <w:t xml:space="preserve"> </w:t>
            </w:r>
          </w:p>
          <w:p w:rsidR="001E4D14" w:rsidRPr="00FC08E9" w:rsidRDefault="001E4D14" w:rsidP="00560821">
            <w:pPr>
              <w:pStyle w:val="NoSpacing"/>
              <w:spacing w:line="360" w:lineRule="auto"/>
              <w:rPr>
                <w:lang w:val="lt-LT"/>
              </w:rPr>
            </w:pPr>
            <w:r w:rsidRPr="00FC08E9">
              <w:rPr>
                <w:lang w:val="lt-LT"/>
              </w:rPr>
              <w:t>3.  Plėsti inovatyvių</w:t>
            </w:r>
            <w:r>
              <w:rPr>
                <w:lang w:val="lt-LT"/>
              </w:rPr>
              <w:t xml:space="preserve"> IKT panaudojimą ugdymo procese.</w:t>
            </w:r>
          </w:p>
          <w:p w:rsidR="001E4D14" w:rsidRPr="00FC08E9" w:rsidRDefault="001E4D14" w:rsidP="00560821">
            <w:pPr>
              <w:pStyle w:val="NoSpacing"/>
              <w:spacing w:line="360" w:lineRule="auto"/>
              <w:rPr>
                <w:lang w:val="lt-LT"/>
              </w:rPr>
            </w:pPr>
            <w:r w:rsidRPr="00FC08E9">
              <w:rPr>
                <w:lang w:val="lt-LT"/>
              </w:rPr>
              <w:t>4.  Skatinti mokytojų asmeninių kompetencijų augimą ir aktyvesnį</w:t>
            </w:r>
            <w:r>
              <w:rPr>
                <w:lang w:val="lt-LT"/>
              </w:rPr>
              <w:t xml:space="preserve"> dalyvavimą metodinėje veikloje.</w:t>
            </w:r>
          </w:p>
          <w:p w:rsidR="001E4D14" w:rsidRDefault="001E4D14" w:rsidP="00560821">
            <w:pPr>
              <w:pStyle w:val="NoSpacing"/>
              <w:spacing w:line="360" w:lineRule="auto"/>
              <w:rPr>
                <w:lang w:val="lt-LT"/>
              </w:rPr>
            </w:pPr>
            <w:r w:rsidRPr="00FC08E9">
              <w:rPr>
                <w:lang w:val="lt-LT"/>
              </w:rPr>
              <w:t>4. Skatinti mokinių ugdymosi motyvaciją, įtraukiant juos į projektinę veiklą mokykloje.</w:t>
            </w:r>
          </w:p>
          <w:p w:rsidR="001E4D14" w:rsidRPr="00FC08E9" w:rsidRDefault="001E4D14" w:rsidP="00BC221C">
            <w:pPr>
              <w:pStyle w:val="NoSpacing"/>
              <w:rPr>
                <w:lang w:val="lt-LT"/>
              </w:rPr>
            </w:pPr>
            <w:r>
              <w:rPr>
                <w:lang w:val="lt-LT"/>
              </w:rPr>
              <w:t>5</w:t>
            </w:r>
            <w:r w:rsidRPr="006F5886">
              <w:rPr>
                <w:color w:val="FF0000"/>
                <w:lang w:val="lt-LT"/>
              </w:rPr>
              <w:t xml:space="preserve">. </w:t>
            </w:r>
            <w:r w:rsidRPr="00326C87">
              <w:rPr>
                <w:lang w:val="lt-LT"/>
              </w:rPr>
              <w:t>Išanalizavus mokinių poreikius, rengti įvairesnes pasirenkamo dalyko programas.</w:t>
            </w:r>
          </w:p>
        </w:tc>
        <w:tc>
          <w:tcPr>
            <w:tcW w:w="6249" w:type="dxa"/>
            <w:tcBorders>
              <w:top w:val="single" w:sz="4" w:space="0" w:color="000000"/>
              <w:left w:val="single" w:sz="4" w:space="0" w:color="000000"/>
              <w:bottom w:val="single" w:sz="4" w:space="0" w:color="000000"/>
              <w:right w:val="single" w:sz="4" w:space="0" w:color="000000"/>
            </w:tcBorders>
          </w:tcPr>
          <w:p w:rsidR="001E4D14" w:rsidRPr="00FC08E9" w:rsidRDefault="001E4D14" w:rsidP="00560821">
            <w:pPr>
              <w:pStyle w:val="NoSpacing"/>
              <w:spacing w:line="360" w:lineRule="auto"/>
              <w:rPr>
                <w:lang w:val="lt-LT"/>
              </w:rPr>
            </w:pPr>
            <w:r w:rsidRPr="00FC08E9">
              <w:rPr>
                <w:lang w:val="lt-LT"/>
              </w:rPr>
              <w:t>1. Didelis mokinių mokymosi krūvis bendrojo u</w:t>
            </w:r>
            <w:r>
              <w:rPr>
                <w:lang w:val="lt-LT"/>
              </w:rPr>
              <w:t>gdymo mokyklose ir gimnazijose.</w:t>
            </w:r>
          </w:p>
          <w:p w:rsidR="001E4D14" w:rsidRPr="00FC08E9" w:rsidRDefault="001E4D14" w:rsidP="00560821">
            <w:pPr>
              <w:pStyle w:val="NoSpacing"/>
              <w:spacing w:line="360" w:lineRule="auto"/>
              <w:rPr>
                <w:lang w:val="lt-LT"/>
              </w:rPr>
            </w:pPr>
            <w:r w:rsidRPr="00FC08E9">
              <w:rPr>
                <w:lang w:val="lt-LT"/>
              </w:rPr>
              <w:t>2. Mokinių tėvai negali įsigyti b</w:t>
            </w:r>
            <w:r>
              <w:rPr>
                <w:lang w:val="lt-LT"/>
              </w:rPr>
              <w:t>rangstančių muzikos instrumentų.</w:t>
            </w:r>
          </w:p>
          <w:p w:rsidR="001E4D14" w:rsidRPr="00FC08E9" w:rsidRDefault="001E4D14" w:rsidP="00560821">
            <w:pPr>
              <w:pStyle w:val="NoSpacing"/>
              <w:spacing w:line="360" w:lineRule="auto"/>
              <w:rPr>
                <w:lang w:val="lt-LT"/>
              </w:rPr>
            </w:pPr>
            <w:r w:rsidRPr="00FC08E9">
              <w:rPr>
                <w:lang w:val="lt-LT"/>
              </w:rPr>
              <w:t>3. Mokyt</w:t>
            </w:r>
            <w:r>
              <w:rPr>
                <w:lang w:val="lt-LT"/>
              </w:rPr>
              <w:t>ojų kaita ugdymo proceso eigoje.</w:t>
            </w:r>
          </w:p>
          <w:p w:rsidR="001E4D14" w:rsidRPr="00FC08E9" w:rsidRDefault="001E4D14" w:rsidP="00560821">
            <w:pPr>
              <w:pStyle w:val="NoSpacing"/>
              <w:spacing w:line="360" w:lineRule="auto"/>
              <w:rPr>
                <w:lang w:val="lt-LT"/>
              </w:rPr>
            </w:pPr>
            <w:r w:rsidRPr="00FC08E9">
              <w:rPr>
                <w:lang w:val="lt-LT"/>
              </w:rPr>
              <w:t xml:space="preserve">4. </w:t>
            </w:r>
            <w:r>
              <w:rPr>
                <w:lang w:val="lt-LT"/>
              </w:rPr>
              <w:t xml:space="preserve"> Jaunų mokytojų stoka.</w:t>
            </w:r>
          </w:p>
          <w:p w:rsidR="001E4D14" w:rsidRPr="00326C87" w:rsidRDefault="001E4D14" w:rsidP="00326C87">
            <w:pPr>
              <w:pStyle w:val="NoSpacing"/>
              <w:spacing w:line="360" w:lineRule="auto"/>
              <w:rPr>
                <w:lang w:val="lt-LT"/>
              </w:rPr>
            </w:pPr>
            <w:r w:rsidRPr="00FC08E9">
              <w:rPr>
                <w:lang w:val="lt-LT"/>
              </w:rPr>
              <w:t xml:space="preserve">5. </w:t>
            </w:r>
            <w:r w:rsidRPr="00DB1097">
              <w:rPr>
                <w:b/>
                <w:color w:val="0070C0"/>
                <w:lang w:val="lt-LT"/>
              </w:rPr>
              <w:t xml:space="preserve"> </w:t>
            </w:r>
            <w:r>
              <w:rPr>
                <w:lang w:val="lt-LT"/>
              </w:rPr>
              <w:t>U</w:t>
            </w:r>
            <w:r w:rsidRPr="00326C87">
              <w:rPr>
                <w:lang w:val="lt-LT"/>
              </w:rPr>
              <w:t>gdymo kaštai didėja, o finansavimas lieka toks pats</w:t>
            </w:r>
            <w:r>
              <w:rPr>
                <w:lang w:val="lt-LT"/>
              </w:rPr>
              <w:t>.</w:t>
            </w:r>
          </w:p>
          <w:p w:rsidR="001E4D14" w:rsidRPr="00FC08E9" w:rsidRDefault="001E4D14" w:rsidP="00BC221C">
            <w:pPr>
              <w:pStyle w:val="NoSpacing"/>
              <w:spacing w:line="360" w:lineRule="auto"/>
              <w:rPr>
                <w:lang w:val="lt-LT"/>
              </w:rPr>
            </w:pPr>
            <w:r w:rsidRPr="00326C87">
              <w:rPr>
                <w:lang w:val="lt-LT"/>
              </w:rPr>
              <w:t xml:space="preserve">6.  </w:t>
            </w:r>
            <w:r>
              <w:rPr>
                <w:lang w:val="lt-LT"/>
              </w:rPr>
              <w:t>D</w:t>
            </w:r>
            <w:r w:rsidRPr="00326C87">
              <w:rPr>
                <w:lang w:val="lt-LT"/>
              </w:rPr>
              <w:t>idėjanti konkurencija, nes atsiranda vis daugiau neformaliojo vaikų švietimo teikėjų</w:t>
            </w:r>
            <w:r>
              <w:rPr>
                <w:lang w:val="lt-LT"/>
              </w:rPr>
              <w:t>.</w:t>
            </w:r>
          </w:p>
        </w:tc>
      </w:tr>
    </w:tbl>
    <w:p w:rsidR="001E4D14" w:rsidRDefault="001E4D14" w:rsidP="00BC5B04">
      <w:pPr>
        <w:ind w:firstLine="720"/>
        <w:rPr>
          <w:b/>
        </w:rPr>
      </w:pPr>
    </w:p>
    <w:p w:rsidR="001E4D14" w:rsidRDefault="001E4D14" w:rsidP="00BC221C">
      <w:pPr>
        <w:ind w:left="720"/>
        <w:rPr>
          <w:b/>
        </w:rPr>
      </w:pPr>
      <w:r>
        <w:rPr>
          <w:b/>
        </w:rPr>
        <w:t>5. Strateginių ti</w:t>
      </w:r>
      <w:r w:rsidRPr="00F1513A">
        <w:rPr>
          <w:b/>
        </w:rPr>
        <w:t>kslų įgyvendinimo analizė</w:t>
      </w:r>
      <w:r>
        <w:rPr>
          <w:b/>
        </w:rPr>
        <w:t>.</w:t>
      </w:r>
      <w:r w:rsidRPr="00F1513A">
        <w:rPr>
          <w:b/>
        </w:rPr>
        <w:t xml:space="preserve"> </w:t>
      </w:r>
    </w:p>
    <w:p w:rsidR="001E4D14" w:rsidRDefault="001E4D14" w:rsidP="00AE564B">
      <w:pPr>
        <w:ind w:firstLine="720"/>
      </w:pPr>
      <w:r w:rsidRPr="00976BD8">
        <w:t>Per 2016-2018</w:t>
      </w:r>
      <w:r>
        <w:t xml:space="preserve"> metų laikotarpį mokykloje vyko mokinių kaita: 2017 m. mokinių padaugėjo 2,6%, o 2018 m. rugsėjo 1 d. sumažėjo</w:t>
      </w:r>
    </w:p>
    <w:p w:rsidR="001E4D14" w:rsidRDefault="001E4D14" w:rsidP="00AE564B">
      <w:r>
        <w:t xml:space="preserve"> apie 10 %  (</w:t>
      </w:r>
      <w:r w:rsidRPr="00F1513A">
        <w:t>1</w:t>
      </w:r>
      <w:r>
        <w:t xml:space="preserve"> diagrama</w:t>
      </w:r>
      <w:r w:rsidRPr="00F1513A">
        <w:t>)</w:t>
      </w:r>
      <w:r>
        <w:t xml:space="preserve">. </w:t>
      </w:r>
    </w:p>
    <w:p w:rsidR="001E4D14" w:rsidRDefault="001E4D14" w:rsidP="00E73B84">
      <w:pPr>
        <w:ind w:left="2880" w:firstLine="720"/>
        <w:rPr>
          <w:b/>
        </w:rPr>
      </w:pPr>
      <w:r>
        <w:t>1 diagrama</w:t>
      </w:r>
    </w:p>
    <w:p w:rsidR="001E4D14" w:rsidRDefault="001E4D14" w:rsidP="00976BD8">
      <w:pPr>
        <w:ind w:left="2880" w:firstLine="720"/>
        <w:rPr>
          <w:b/>
        </w:rPr>
      </w:pPr>
      <w:r w:rsidRPr="006D69A8">
        <w:rPr>
          <w:noProof/>
          <w:lang w:eastAsia="lt-LT"/>
        </w:rPr>
        <w:object w:dxaOrig="6164" w:dyaOrig="3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 o:spid="_x0000_i1025" type="#_x0000_t75" style="width:308.25pt;height:195pt;visibility:visible" o:ole="">
            <v:imagedata r:id="rId7" o:title=""/>
            <o:lock v:ext="edit" aspectratio="f"/>
          </v:shape>
          <o:OLEObject Type="Embed" ProgID="Excel.Chart.8" ShapeID="Diagrama 1" DrawAspect="Content" ObjectID="_1622030133" r:id="rId8"/>
        </w:object>
      </w:r>
    </w:p>
    <w:p w:rsidR="001E4D14" w:rsidRDefault="001E4D14" w:rsidP="00BC221C">
      <w:pPr>
        <w:ind w:firstLine="720"/>
      </w:pPr>
      <w:r w:rsidRPr="00F1513A">
        <w:t>Mokinių mažėjimą nulėmė dailės klasės mokinių grupių sumažėjimas. Vyresnio amžiaus (13 - 15 m.) mokiniai baigę pradinio ugdymo programą, dėl įvairių priežasčių, neatvyko mokytis pagrindinio u</w:t>
      </w:r>
      <w:r>
        <w:t>gdymo programoje. Mokinių mažėjo</w:t>
      </w:r>
      <w:r w:rsidRPr="00F1513A">
        <w:t xml:space="preserve"> chorinio dainavimo klasėje. Auga chorinio dainavimo ugdymo pasiūla </w:t>
      </w:r>
      <w:r>
        <w:t>bendro lavinimo</w:t>
      </w:r>
      <w:r w:rsidRPr="00F1513A">
        <w:t xml:space="preserve"> mokyklose.</w:t>
      </w:r>
      <w:r>
        <w:t xml:space="preserve"> </w:t>
      </w:r>
      <w:r>
        <w:rPr>
          <w:rFonts w:eastAsia="Arial Unicode MS"/>
          <w:bCs/>
        </w:rPr>
        <w:t xml:space="preserve">Siekiant išlaikyti ugdymo turinį patrauklų, </w:t>
      </w:r>
      <w:r w:rsidRPr="00F1513A">
        <w:t>buvo atlikta</w:t>
      </w:r>
      <w:r>
        <w:t>s</w:t>
      </w:r>
      <w:r w:rsidRPr="00F1513A">
        <w:t xml:space="preserve"> mokyklos veiklos platusis ir giluminis pasirinktų sričių įsivertinimas, analizuojamas ir koreguojamas ugdymo programų turinys, leidžiantis atskleisti kiekvieno mokinio gebėjimus ir poreikius</w:t>
      </w:r>
      <w:r>
        <w:t>. P</w:t>
      </w:r>
      <w:r w:rsidRPr="00F1513A">
        <w:rPr>
          <w:rFonts w:eastAsia="Arial Unicode MS"/>
          <w:bCs/>
        </w:rPr>
        <w:t>edagogai gilino profesinę kompetenciją</w:t>
      </w:r>
      <w:r>
        <w:rPr>
          <w:rFonts w:eastAsia="Arial Unicode MS"/>
          <w:bCs/>
        </w:rPr>
        <w:t>, dalyvavo 75 seminaruose</w:t>
      </w:r>
      <w:r w:rsidRPr="00F1513A">
        <w:rPr>
          <w:rFonts w:eastAsia="Arial Unicode MS"/>
          <w:bCs/>
        </w:rPr>
        <w:t xml:space="preserve">, </w:t>
      </w:r>
      <w:r>
        <w:rPr>
          <w:rFonts w:eastAsia="Arial Unicode MS"/>
          <w:bCs/>
        </w:rPr>
        <w:t xml:space="preserve">konferencijose, </w:t>
      </w:r>
      <w:r w:rsidRPr="00F1513A">
        <w:rPr>
          <w:rFonts w:eastAsia="Arial Unicode MS"/>
          <w:bCs/>
        </w:rPr>
        <w:t xml:space="preserve">dalijosi savo dalykine patirtimi, </w:t>
      </w:r>
      <w:r>
        <w:rPr>
          <w:rFonts w:eastAsia="Arial Unicode MS"/>
          <w:bCs/>
        </w:rPr>
        <w:t xml:space="preserve">skaitė pranešimus ir vedė atviras pamokas kolegoms, </w:t>
      </w:r>
      <w:r w:rsidRPr="00F1513A">
        <w:rPr>
          <w:rFonts w:eastAsia="Arial Unicode MS"/>
          <w:bCs/>
        </w:rPr>
        <w:t xml:space="preserve">dalyvavo </w:t>
      </w:r>
      <w:r>
        <w:rPr>
          <w:rFonts w:eastAsia="Arial Unicode MS"/>
          <w:bCs/>
        </w:rPr>
        <w:t xml:space="preserve">12 - oje </w:t>
      </w:r>
      <w:r w:rsidRPr="00F1513A">
        <w:rPr>
          <w:rFonts w:eastAsia="Arial Unicode MS"/>
          <w:bCs/>
        </w:rPr>
        <w:t>šalies ir užsienio atlikėjų meistriškumo kursuose.</w:t>
      </w:r>
      <w:r w:rsidRPr="00F1513A">
        <w:t xml:space="preserve"> Buvo organizuoti metodiniai renginiai</w:t>
      </w:r>
      <w:r>
        <w:t xml:space="preserve">, </w:t>
      </w:r>
      <w:r w:rsidRPr="00F1513A">
        <w:t>mokiniai ir mokytojai dalyvavo bendruose meniniuose projektuose, mokyklos mokytojai aktyviai dalyvavo Prienų rajono muzikos ir meno mokyklų metodinio būrelio veikloje</w:t>
      </w:r>
      <w:r>
        <w:t xml:space="preserve"> ir pristatė 4 pranešimus</w:t>
      </w:r>
      <w:r w:rsidRPr="00F1513A">
        <w:t>, koncertavo. Mokytojai įgijo aukštesnes kvalifikacines kategorijas: 2016 m. fortepijono mokytoja Ilona Vasil</w:t>
      </w:r>
      <w:r>
        <w:t>iauskienė - fortepijono mokytojos</w:t>
      </w:r>
      <w:r w:rsidRPr="00F1513A">
        <w:t xml:space="preserve"> metodininkė</w:t>
      </w:r>
      <w:r>
        <w:t>s</w:t>
      </w:r>
      <w:r w:rsidRPr="00F1513A">
        <w:t>, fortepijono mokytoja Oksana Kovalenko - koncertmeisterė</w:t>
      </w:r>
      <w:r>
        <w:t>s</w:t>
      </w:r>
      <w:r w:rsidRPr="00F1513A">
        <w:t xml:space="preserve"> metodininkė</w:t>
      </w:r>
      <w:r>
        <w:t>s</w:t>
      </w:r>
      <w:r w:rsidRPr="00F1513A">
        <w:t>, 2017 m. akordeono mokytoja Lina Be</w:t>
      </w:r>
      <w:r>
        <w:t>ndoraitienė - akordeono mokytojos</w:t>
      </w:r>
      <w:r w:rsidRPr="00F1513A">
        <w:t xml:space="preserve"> ekspertė</w:t>
      </w:r>
      <w:r>
        <w:t>s</w:t>
      </w:r>
      <w:r w:rsidRPr="00F1513A">
        <w:t>.</w:t>
      </w:r>
      <w:r>
        <w:t xml:space="preserve"> </w:t>
      </w:r>
      <w:r w:rsidRPr="00F1513A">
        <w:t>Nuoseklus, profesionalus ir kūrybiškas mokytojų darbas ieškant mokinių mokymosi motyvacijos, kokybiškas ugdymo veiklos organizavimas davė rezultatą -  mokinių paža</w:t>
      </w:r>
      <w:r>
        <w:t>ngumas kas metai augo (</w:t>
      </w:r>
      <w:r w:rsidRPr="00F1513A">
        <w:t>2</w:t>
      </w:r>
      <w:r>
        <w:t xml:space="preserve"> diagrama</w:t>
      </w:r>
      <w:r w:rsidRPr="00F1513A">
        <w:t>).</w:t>
      </w:r>
    </w:p>
    <w:p w:rsidR="001E4D14" w:rsidRPr="00F1513A" w:rsidRDefault="001E4D14" w:rsidP="00DF1032">
      <w:pPr>
        <w:pStyle w:val="NoSpacing"/>
        <w:ind w:left="2880" w:firstLine="720"/>
        <w:jc w:val="both"/>
        <w:rPr>
          <w:lang w:val="lt-LT"/>
        </w:rPr>
      </w:pPr>
      <w:r w:rsidRPr="00F1513A">
        <w:rPr>
          <w:lang w:val="lt-LT"/>
        </w:rPr>
        <w:t>2</w:t>
      </w:r>
      <w:r>
        <w:rPr>
          <w:lang w:val="lt-LT"/>
        </w:rPr>
        <w:t xml:space="preserve"> diagrama</w:t>
      </w:r>
    </w:p>
    <w:p w:rsidR="001E4D14" w:rsidRPr="00F1513A" w:rsidRDefault="001E4D14" w:rsidP="00DF1032">
      <w:pPr>
        <w:pStyle w:val="NoSpacing"/>
        <w:ind w:firstLine="720"/>
        <w:jc w:val="both"/>
        <w:rPr>
          <w:lang w:val="lt-LT"/>
        </w:rPr>
      </w:pPr>
    </w:p>
    <w:p w:rsidR="001E4D14" w:rsidRDefault="001E4D14" w:rsidP="00DF1032">
      <w:pPr>
        <w:ind w:left="2880" w:firstLine="720"/>
        <w:rPr>
          <w:b/>
        </w:rPr>
      </w:pPr>
      <w:r w:rsidRPr="006D69A8">
        <w:rPr>
          <w:noProof/>
          <w:lang w:eastAsia="lt-LT"/>
        </w:rPr>
        <w:object w:dxaOrig="6058" w:dyaOrig="4205">
          <v:shape id="Diagrama 2" o:spid="_x0000_i1026" type="#_x0000_t75" style="width:303pt;height:210.75pt;visibility:visible" o:ole="">
            <v:imagedata r:id="rId9" o:title="" cropbottom="-78f"/>
            <o:lock v:ext="edit" aspectratio="f"/>
          </v:shape>
          <o:OLEObject Type="Embed" ProgID="Excel.Chart.8" ShapeID="Diagrama 2" DrawAspect="Content" ObjectID="_1622030134" r:id="rId10"/>
        </w:object>
      </w:r>
    </w:p>
    <w:p w:rsidR="001E4D14" w:rsidRDefault="001E4D14" w:rsidP="00BC221C">
      <w:pPr>
        <w:ind w:firstLine="720"/>
      </w:pPr>
      <w:r>
        <w:t xml:space="preserve">Mokinių pažangumo augimas teigiamai atsiliepė ir mokinių koncertinei veiklai, augant  atlikimo kokybei, atsirado daugiau galimybių dalyvauti įvairiuose konkursuose, festivaliuose (3 diagrama).     </w:t>
      </w:r>
    </w:p>
    <w:p w:rsidR="001E4D14" w:rsidRDefault="001E4D14" w:rsidP="000D5011">
      <w:pPr>
        <w:pStyle w:val="NoSpacing"/>
        <w:ind w:left="1440" w:firstLine="720"/>
        <w:jc w:val="both"/>
        <w:rPr>
          <w:lang w:val="lt-LT"/>
        </w:rPr>
      </w:pPr>
    </w:p>
    <w:p w:rsidR="001E4D14" w:rsidRDefault="001E4D14" w:rsidP="000D5011">
      <w:pPr>
        <w:pStyle w:val="NoSpacing"/>
        <w:ind w:left="1440" w:firstLine="720"/>
        <w:jc w:val="both"/>
        <w:rPr>
          <w:lang w:val="lt-LT"/>
        </w:rPr>
      </w:pPr>
    </w:p>
    <w:p w:rsidR="001E4D14" w:rsidRDefault="001E4D14" w:rsidP="000D5011">
      <w:pPr>
        <w:pStyle w:val="NoSpacing"/>
        <w:ind w:left="1440" w:firstLine="720"/>
        <w:jc w:val="both"/>
        <w:rPr>
          <w:lang w:val="lt-LT"/>
        </w:rPr>
      </w:pPr>
    </w:p>
    <w:p w:rsidR="001E4D14" w:rsidRDefault="001E4D14" w:rsidP="000D5011">
      <w:pPr>
        <w:pStyle w:val="NoSpacing"/>
        <w:ind w:left="1440" w:firstLine="720"/>
        <w:jc w:val="both"/>
        <w:rPr>
          <w:lang w:val="lt-LT"/>
        </w:rPr>
      </w:pPr>
      <w:r w:rsidRPr="00F1513A">
        <w:rPr>
          <w:lang w:val="lt-LT"/>
        </w:rPr>
        <w:t>3</w:t>
      </w:r>
      <w:r>
        <w:rPr>
          <w:lang w:val="lt-LT"/>
        </w:rPr>
        <w:t xml:space="preserve"> diagrama</w:t>
      </w:r>
    </w:p>
    <w:p w:rsidR="001E4D14" w:rsidRPr="00F1513A" w:rsidRDefault="001E4D14" w:rsidP="000D5011">
      <w:pPr>
        <w:pStyle w:val="NoSpacing"/>
        <w:ind w:left="1440" w:firstLine="720"/>
        <w:jc w:val="both"/>
        <w:rPr>
          <w:lang w:val="lt-LT"/>
        </w:rPr>
      </w:pPr>
    </w:p>
    <w:p w:rsidR="001E4D14" w:rsidRDefault="001E4D14" w:rsidP="000D5011">
      <w:pPr>
        <w:rPr>
          <w:b/>
        </w:rPr>
      </w:pPr>
      <w:r>
        <w:rPr>
          <w:b/>
        </w:rPr>
        <w:t xml:space="preserve">                                     </w:t>
      </w:r>
      <w:r w:rsidRPr="006D69A8">
        <w:rPr>
          <w:noProof/>
          <w:lang w:eastAsia="lt-LT"/>
        </w:rPr>
        <w:object w:dxaOrig="8487" w:dyaOrig="4224">
          <v:shape id="Diagrama 5" o:spid="_x0000_i1027" type="#_x0000_t75" style="width:424.5pt;height:211.5pt;visibility:visible" o:ole="">
            <v:imagedata r:id="rId11" o:title="" cropbottom="-16f"/>
            <o:lock v:ext="edit" aspectratio="f"/>
          </v:shape>
          <o:OLEObject Type="Embed" ProgID="Excel.Chart.8" ShapeID="Diagrama 5" DrawAspect="Content" ObjectID="_1622030135" r:id="rId12"/>
        </w:object>
      </w:r>
    </w:p>
    <w:p w:rsidR="001E4D14" w:rsidRPr="00F1513A" w:rsidRDefault="001E4D14" w:rsidP="00BC221C">
      <w:pPr>
        <w:pStyle w:val="NoSpacing"/>
        <w:spacing w:line="360" w:lineRule="auto"/>
        <w:ind w:firstLine="720"/>
        <w:jc w:val="both"/>
        <w:rPr>
          <w:lang w:val="lt-LT"/>
        </w:rPr>
      </w:pPr>
      <w:r w:rsidRPr="00F1513A">
        <w:rPr>
          <w:lang w:val="lt-LT"/>
        </w:rPr>
        <w:t>Mokinių koncertinė veikla labiausiai motyvuojanti mokinius siekti rezultatų. Mokiniai noriai dalyvauja tarptautiniuose ir respublikiniuose konkursuose, užima aukštas vietas bei demonstru</w:t>
      </w:r>
      <w:r>
        <w:rPr>
          <w:lang w:val="lt-LT"/>
        </w:rPr>
        <w:t>oja puikų profesinį pasiruošimą (4, 5 diagramos):</w:t>
      </w:r>
      <w:r w:rsidRPr="00F1513A">
        <w:rPr>
          <w:lang w:val="lt-LT"/>
        </w:rPr>
        <w:t xml:space="preserve">    </w:t>
      </w:r>
    </w:p>
    <w:p w:rsidR="001E4D14" w:rsidRDefault="001E4D14" w:rsidP="000D5011">
      <w:pPr>
        <w:pStyle w:val="NoSpacing"/>
        <w:spacing w:line="360" w:lineRule="auto"/>
        <w:ind w:firstLine="720"/>
        <w:rPr>
          <w:lang w:val="lt-LT"/>
        </w:rPr>
      </w:pPr>
      <w:r>
        <w:rPr>
          <w:lang w:val="lt-LT"/>
        </w:rPr>
        <w:t xml:space="preserve">2016 m. apie 21% (63) </w:t>
      </w:r>
      <w:r w:rsidRPr="00F1513A">
        <w:rPr>
          <w:lang w:val="lt-LT"/>
        </w:rPr>
        <w:t>mokyklos mokinių dalyvavo tarptautiniuose konkursuose Lietuvoje ir užsienyje</w:t>
      </w:r>
      <w:r>
        <w:rPr>
          <w:lang w:val="lt-LT"/>
        </w:rPr>
        <w:t xml:space="preserve">, apie 13% (40) </w:t>
      </w:r>
      <w:r w:rsidRPr="00F1513A">
        <w:rPr>
          <w:lang w:val="lt-LT"/>
        </w:rPr>
        <w:t>mokyklos mokinių dalyva</w:t>
      </w:r>
      <w:r>
        <w:rPr>
          <w:lang w:val="lt-LT"/>
        </w:rPr>
        <w:t>vo respublikiniuose konkursuose;</w:t>
      </w:r>
    </w:p>
    <w:p w:rsidR="001E4D14" w:rsidRDefault="001E4D14" w:rsidP="000D5011">
      <w:pPr>
        <w:pStyle w:val="NoSpacing"/>
        <w:spacing w:line="360" w:lineRule="auto"/>
        <w:ind w:firstLine="720"/>
        <w:rPr>
          <w:lang w:val="lt-LT"/>
        </w:rPr>
      </w:pPr>
      <w:r>
        <w:rPr>
          <w:lang w:val="lt-LT"/>
        </w:rPr>
        <w:t>2017 m. apie 17 % (51) mokyklos mokinių</w:t>
      </w:r>
      <w:r w:rsidRPr="00F1513A">
        <w:rPr>
          <w:lang w:val="lt-LT"/>
        </w:rPr>
        <w:t xml:space="preserve"> dalyvavo tarptautiniuose konkursuose Lietuvoje ir užsienyje</w:t>
      </w:r>
      <w:r>
        <w:rPr>
          <w:lang w:val="lt-LT"/>
        </w:rPr>
        <w:t>, apie 12% (38) mokyklos mokinių</w:t>
      </w:r>
      <w:r w:rsidRPr="00F1513A">
        <w:rPr>
          <w:lang w:val="lt-LT"/>
        </w:rPr>
        <w:t xml:space="preserve"> dalyva</w:t>
      </w:r>
      <w:r>
        <w:rPr>
          <w:lang w:val="lt-LT"/>
        </w:rPr>
        <w:t>vo respublikiniuose konkursuose;</w:t>
      </w:r>
    </w:p>
    <w:p w:rsidR="001E4D14" w:rsidRDefault="001E4D14" w:rsidP="000D5011">
      <w:pPr>
        <w:pStyle w:val="NoSpacing"/>
        <w:spacing w:line="360" w:lineRule="auto"/>
        <w:ind w:firstLine="720"/>
        <w:rPr>
          <w:lang w:val="lt-LT"/>
        </w:rPr>
      </w:pPr>
      <w:r w:rsidRPr="00F1513A">
        <w:rPr>
          <w:lang w:val="lt-LT"/>
        </w:rPr>
        <w:t>2018 m. apie 10% (29) mokyklos mokinių dalyvavo tarptautiniuose konkursuose Lietuvoje ir užsienyje, apie 22% (67) mokyklos mokinių dalyvavo respublikiniuose konkursuose.</w:t>
      </w:r>
      <w:r>
        <w:rPr>
          <w:lang w:val="lt-LT"/>
        </w:rPr>
        <w:t xml:space="preserve"> </w:t>
      </w:r>
    </w:p>
    <w:p w:rsidR="001E4D14" w:rsidRDefault="001E4D14" w:rsidP="000D5011">
      <w:pPr>
        <w:pStyle w:val="NoSpacing"/>
        <w:spacing w:line="360" w:lineRule="auto"/>
        <w:ind w:firstLine="720"/>
        <w:rPr>
          <w:lang w:val="lt-LT"/>
        </w:rPr>
      </w:pPr>
      <w:r>
        <w:rPr>
          <w:lang w:val="lt-LT"/>
        </w:rPr>
        <w:t xml:space="preserve">Galimybė dalyvauti tarptautiniuose konkursuose mažėja dėl kylančių kelionės ir dalyvių mokesčių. </w:t>
      </w:r>
    </w:p>
    <w:p w:rsidR="001E4D14" w:rsidRDefault="001E4D14" w:rsidP="000D5011">
      <w:pPr>
        <w:pStyle w:val="NoSpacing"/>
        <w:ind w:firstLine="720"/>
        <w:jc w:val="both"/>
        <w:rPr>
          <w:lang w:val="lt-LT"/>
        </w:rPr>
      </w:pPr>
    </w:p>
    <w:p w:rsidR="001E4D14" w:rsidRDefault="001E4D14" w:rsidP="000D5011">
      <w:pPr>
        <w:pStyle w:val="NoSpacing"/>
        <w:ind w:firstLine="720"/>
        <w:jc w:val="both"/>
        <w:rPr>
          <w:lang w:val="lt-LT"/>
        </w:rPr>
      </w:pPr>
    </w:p>
    <w:p w:rsidR="001E4D14" w:rsidRDefault="001E4D14" w:rsidP="000D5011">
      <w:pPr>
        <w:pStyle w:val="NoSpacing"/>
        <w:ind w:firstLine="720"/>
        <w:jc w:val="both"/>
        <w:rPr>
          <w:lang w:val="lt-LT"/>
        </w:rPr>
      </w:pPr>
      <w:r>
        <w:rPr>
          <w:lang w:val="lt-LT"/>
        </w:rPr>
        <w:t>4 diagrama</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5 diagrama</w:t>
      </w:r>
    </w:p>
    <w:p w:rsidR="001E4D14" w:rsidRPr="00F1513A" w:rsidRDefault="001E4D14" w:rsidP="000D5011">
      <w:pPr>
        <w:pStyle w:val="NoSpacing"/>
        <w:ind w:firstLine="720"/>
        <w:jc w:val="both"/>
        <w:rPr>
          <w:lang w:val="lt-LT"/>
        </w:rPr>
      </w:pPr>
    </w:p>
    <w:p w:rsidR="001E4D14" w:rsidRPr="00F1513A" w:rsidRDefault="001E4D14" w:rsidP="000D5011">
      <w:pPr>
        <w:pStyle w:val="NoSpacing"/>
        <w:jc w:val="both"/>
        <w:rPr>
          <w:lang w:val="lt-LT"/>
        </w:rPr>
      </w:pPr>
      <w:r w:rsidRPr="00F1513A">
        <w:rPr>
          <w:lang w:val="lt-LT"/>
        </w:rPr>
        <w:t xml:space="preserve">       </w:t>
      </w:r>
      <w:r w:rsidRPr="00C42AD6">
        <w:rPr>
          <w:noProof/>
          <w:lang w:val="lt-LT" w:eastAsia="lt-LT"/>
        </w:rPr>
        <w:object w:dxaOrig="6087" w:dyaOrig="3956">
          <v:shape id="Diagrama 7" o:spid="_x0000_i1028" type="#_x0000_t75" style="width:304.5pt;height:198pt;visibility:visible" o:ole="">
            <v:imagedata r:id="rId13" o:title=""/>
            <o:lock v:ext="edit" aspectratio="f"/>
          </v:shape>
          <o:OLEObject Type="Embed" ProgID="Excel.Chart.8" ShapeID="Diagrama 7" DrawAspect="Content" ObjectID="_1622030136" r:id="rId14"/>
        </w:object>
      </w:r>
      <w:r w:rsidRPr="00F1513A">
        <w:rPr>
          <w:lang w:val="lt-LT"/>
        </w:rPr>
        <w:t xml:space="preserve">      </w:t>
      </w:r>
      <w:r w:rsidRPr="00C42AD6">
        <w:rPr>
          <w:noProof/>
          <w:lang w:val="lt-LT" w:eastAsia="lt-LT"/>
        </w:rPr>
        <w:object w:dxaOrig="5905" w:dyaOrig="3956">
          <v:shape id="Diagrama 6" o:spid="_x0000_i1029" type="#_x0000_t75" style="width:295.5pt;height:198pt;visibility:visible" o:ole="">
            <v:imagedata r:id="rId15" o:title=""/>
            <o:lock v:ext="edit" aspectratio="f"/>
          </v:shape>
          <o:OLEObject Type="Embed" ProgID="Excel.Chart.8" ShapeID="Diagrama 6" DrawAspect="Content" ObjectID="_1622030137" r:id="rId16"/>
        </w:object>
      </w:r>
    </w:p>
    <w:p w:rsidR="001E4D14" w:rsidRDefault="001E4D14" w:rsidP="0014794B">
      <w:pPr>
        <w:suppressAutoHyphens/>
        <w:spacing w:after="0"/>
        <w:rPr>
          <w:szCs w:val="24"/>
          <w:lang w:eastAsia="zh-CN"/>
        </w:rPr>
      </w:pPr>
    </w:p>
    <w:p w:rsidR="001E4D14" w:rsidRPr="00F1513A" w:rsidRDefault="001E4D14" w:rsidP="00F468CB">
      <w:pPr>
        <w:suppressAutoHyphens/>
        <w:spacing w:after="0"/>
        <w:ind w:firstLine="720"/>
        <w:rPr>
          <w:szCs w:val="24"/>
          <w:lang w:eastAsia="zh-CN"/>
        </w:rPr>
      </w:pPr>
      <w:r w:rsidRPr="00F1513A">
        <w:rPr>
          <w:szCs w:val="24"/>
          <w:lang w:eastAsia="zh-CN"/>
        </w:rPr>
        <w:t>2016 - 2018 m.m. strateginiams tikslams įgyvendinti buvo išsikelti 5 uždaviniai ir numatyta 17 priemonių:</w:t>
      </w:r>
    </w:p>
    <w:p w:rsidR="001E4D14" w:rsidRPr="00B2484C" w:rsidRDefault="001E4D14" w:rsidP="00564997">
      <w:pPr>
        <w:suppressAutoHyphens/>
        <w:spacing w:after="0"/>
        <w:ind w:firstLine="720"/>
        <w:rPr>
          <w:b/>
          <w:szCs w:val="24"/>
          <w:lang w:eastAsia="zh-CN"/>
        </w:rPr>
      </w:pPr>
      <w:r>
        <w:rPr>
          <w:b/>
          <w:szCs w:val="24"/>
          <w:lang w:eastAsia="zh-CN"/>
        </w:rPr>
        <w:t xml:space="preserve">1 Tikslas. </w:t>
      </w:r>
      <w:r w:rsidRPr="00B2484C">
        <w:rPr>
          <w:b/>
          <w:szCs w:val="24"/>
          <w:lang w:eastAsia="zh-CN"/>
        </w:rPr>
        <w:t>Kokybiškai organizuoti ugdymo veiklą.</w:t>
      </w:r>
    </w:p>
    <w:p w:rsidR="001E4D14" w:rsidRPr="00B2484C" w:rsidRDefault="001E4D14" w:rsidP="00564997">
      <w:pPr>
        <w:suppressAutoHyphens/>
        <w:spacing w:after="0"/>
        <w:ind w:firstLine="720"/>
        <w:jc w:val="both"/>
        <w:rPr>
          <w:b/>
          <w:szCs w:val="24"/>
          <w:lang w:eastAsia="zh-CN"/>
        </w:rPr>
      </w:pPr>
      <w:r w:rsidRPr="00B2484C">
        <w:rPr>
          <w:b/>
          <w:szCs w:val="24"/>
          <w:lang w:eastAsia="zh-CN"/>
        </w:rPr>
        <w:t>Uždaviniai :</w:t>
      </w:r>
    </w:p>
    <w:p w:rsidR="001E4D14" w:rsidRPr="00F1513A" w:rsidRDefault="001E4D14" w:rsidP="00564997">
      <w:pPr>
        <w:suppressAutoHyphens/>
        <w:spacing w:after="0"/>
        <w:ind w:firstLine="720"/>
        <w:jc w:val="both"/>
        <w:rPr>
          <w:szCs w:val="24"/>
          <w:lang w:eastAsia="zh-CN"/>
        </w:rPr>
      </w:pPr>
      <w:r w:rsidRPr="00F1513A">
        <w:rPr>
          <w:szCs w:val="24"/>
          <w:lang w:eastAsia="zh-CN"/>
        </w:rPr>
        <w:t>1. T</w:t>
      </w:r>
      <w:r w:rsidRPr="00F1513A">
        <w:t>obulinti mokyklos veiklą, naudojant veiklos įsivertinimo analizę</w:t>
      </w:r>
      <w:r w:rsidRPr="00F1513A">
        <w:rPr>
          <w:szCs w:val="24"/>
          <w:lang w:eastAsia="zh-CN"/>
        </w:rPr>
        <w:t>;</w:t>
      </w:r>
      <w:r w:rsidRPr="00F1513A">
        <w:rPr>
          <w:szCs w:val="24"/>
          <w:lang w:eastAsia="zh-CN"/>
        </w:rPr>
        <w:tab/>
      </w:r>
    </w:p>
    <w:p w:rsidR="001E4D14" w:rsidRPr="00F1513A" w:rsidRDefault="001E4D14" w:rsidP="00564997">
      <w:pPr>
        <w:suppressAutoHyphens/>
        <w:spacing w:after="0"/>
        <w:ind w:firstLine="720"/>
        <w:jc w:val="both"/>
        <w:rPr>
          <w:szCs w:val="24"/>
          <w:lang w:eastAsia="zh-CN"/>
        </w:rPr>
      </w:pPr>
      <w:r w:rsidRPr="00F1513A">
        <w:rPr>
          <w:szCs w:val="24"/>
          <w:lang w:eastAsia="zh-CN"/>
        </w:rPr>
        <w:t>2. Atsižvelgiant į švietimo naujoves, nuolat tobulinti mokinių ugdymą;</w:t>
      </w:r>
    </w:p>
    <w:p w:rsidR="001E4D14" w:rsidRPr="00F1513A" w:rsidRDefault="001E4D14" w:rsidP="00564997">
      <w:pPr>
        <w:suppressAutoHyphens/>
        <w:spacing w:after="0"/>
        <w:ind w:firstLine="720"/>
        <w:jc w:val="both"/>
        <w:rPr>
          <w:szCs w:val="24"/>
          <w:lang w:eastAsia="zh-CN"/>
        </w:rPr>
      </w:pPr>
      <w:r w:rsidRPr="00F1513A">
        <w:rPr>
          <w:szCs w:val="24"/>
          <w:lang w:eastAsia="zh-CN"/>
        </w:rPr>
        <w:t>3. Organizuoti renginius bei projektus, skatinančius mokinių mokymosi motyvaciją.</w:t>
      </w:r>
    </w:p>
    <w:p w:rsidR="001E4D14" w:rsidRPr="00F1513A" w:rsidRDefault="001E4D14" w:rsidP="00ED236A">
      <w:pPr>
        <w:suppressAutoHyphens/>
        <w:spacing w:after="0" w:line="240" w:lineRule="auto"/>
        <w:ind w:left="1290"/>
        <w:jc w:val="both"/>
        <w:rPr>
          <w:szCs w:val="24"/>
          <w:lang w:eastAsia="zh-CN"/>
        </w:rPr>
      </w:pPr>
      <w:r w:rsidRPr="00F1513A">
        <w:rPr>
          <w:szCs w:val="24"/>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9214"/>
      </w:tblGrid>
      <w:tr w:rsidR="001E4D14" w:rsidRPr="00FC08E9" w:rsidTr="001F34C3">
        <w:tc>
          <w:tcPr>
            <w:tcW w:w="4253" w:type="dxa"/>
          </w:tcPr>
          <w:p w:rsidR="001E4D14" w:rsidRDefault="001E4D14" w:rsidP="00FC08E9">
            <w:pPr>
              <w:suppressAutoHyphens/>
              <w:spacing w:after="0" w:line="240" w:lineRule="auto"/>
              <w:jc w:val="center"/>
              <w:rPr>
                <w:szCs w:val="24"/>
                <w:lang w:eastAsia="zh-CN"/>
              </w:rPr>
            </w:pPr>
            <w:r w:rsidRPr="00FC08E9">
              <w:rPr>
                <w:szCs w:val="24"/>
                <w:lang w:eastAsia="zh-CN"/>
              </w:rPr>
              <w:t>Priemonės</w:t>
            </w:r>
          </w:p>
          <w:p w:rsidR="001E4D14" w:rsidRPr="00FC08E9" w:rsidRDefault="001E4D14" w:rsidP="00FC08E9">
            <w:pPr>
              <w:suppressAutoHyphens/>
              <w:spacing w:after="0" w:line="240" w:lineRule="auto"/>
              <w:jc w:val="center"/>
              <w:rPr>
                <w:szCs w:val="24"/>
                <w:lang w:eastAsia="zh-CN"/>
              </w:rPr>
            </w:pPr>
          </w:p>
        </w:tc>
        <w:tc>
          <w:tcPr>
            <w:tcW w:w="9214" w:type="dxa"/>
          </w:tcPr>
          <w:p w:rsidR="001E4D14" w:rsidRPr="00FC08E9" w:rsidRDefault="001E4D14" w:rsidP="00FC08E9">
            <w:pPr>
              <w:suppressAutoHyphens/>
              <w:spacing w:after="0" w:line="240" w:lineRule="auto"/>
              <w:jc w:val="center"/>
              <w:rPr>
                <w:szCs w:val="24"/>
                <w:lang w:eastAsia="zh-CN"/>
              </w:rPr>
            </w:pPr>
            <w:r w:rsidRPr="00FC08E9">
              <w:rPr>
                <w:szCs w:val="24"/>
                <w:lang w:eastAsia="zh-CN"/>
              </w:rPr>
              <w:t>Rezultatai</w:t>
            </w:r>
          </w:p>
        </w:tc>
      </w:tr>
      <w:tr w:rsidR="001E4D14" w:rsidRPr="00FC08E9" w:rsidTr="001F34C3">
        <w:tc>
          <w:tcPr>
            <w:tcW w:w="4253" w:type="dxa"/>
          </w:tcPr>
          <w:p w:rsidR="001E4D14" w:rsidRPr="00FC08E9" w:rsidRDefault="001E4D14" w:rsidP="00BC5B04">
            <w:pPr>
              <w:suppressAutoHyphens/>
              <w:spacing w:after="0"/>
              <w:rPr>
                <w:szCs w:val="24"/>
                <w:lang w:eastAsia="zh-CN"/>
              </w:rPr>
            </w:pPr>
            <w:r w:rsidRPr="00FC08E9">
              <w:rPr>
                <w:szCs w:val="24"/>
                <w:lang w:eastAsia="zh-CN"/>
              </w:rPr>
              <w:t>1. Atlikti mokyklos veiklos platųjį įsivertinimą.</w:t>
            </w:r>
          </w:p>
        </w:tc>
        <w:tc>
          <w:tcPr>
            <w:tcW w:w="9214" w:type="dxa"/>
          </w:tcPr>
          <w:p w:rsidR="001E4D14" w:rsidRPr="00FC08E9" w:rsidRDefault="001E4D14" w:rsidP="0014794B">
            <w:pPr>
              <w:suppressAutoHyphens/>
              <w:spacing w:after="0"/>
              <w:rPr>
                <w:szCs w:val="24"/>
                <w:lang w:eastAsia="zh-CN"/>
              </w:rPr>
            </w:pPr>
            <w:r w:rsidRPr="00FC08E9">
              <w:rPr>
                <w:szCs w:val="24"/>
                <w:lang w:eastAsia="zh-CN"/>
              </w:rPr>
              <w:t xml:space="preserve">+  </w:t>
            </w:r>
            <w:r w:rsidRPr="00FC08E9">
              <w:rPr>
                <w:szCs w:val="20"/>
              </w:rPr>
              <w:t xml:space="preserve">2017 m. vykdytas mokyklos išorės vertinimas ir mokyklos platusis veiklos kokybės įsivertinimas. Nustačius stipriuosius ir silpnuosius veiklos rodiklius, pasirinkta giluminio veiklos vertinimo sritis ir rodikliai. </w:t>
            </w:r>
          </w:p>
        </w:tc>
      </w:tr>
      <w:tr w:rsidR="001E4D14" w:rsidRPr="00FC08E9" w:rsidTr="001F34C3">
        <w:tc>
          <w:tcPr>
            <w:tcW w:w="4253" w:type="dxa"/>
          </w:tcPr>
          <w:p w:rsidR="001E4D14" w:rsidRPr="00FC08E9" w:rsidRDefault="001E4D14" w:rsidP="00BC5B04">
            <w:pPr>
              <w:suppressAutoHyphens/>
              <w:spacing w:after="0"/>
              <w:rPr>
                <w:szCs w:val="24"/>
                <w:lang w:eastAsia="zh-CN"/>
              </w:rPr>
            </w:pPr>
            <w:r w:rsidRPr="00FC08E9">
              <w:rPr>
                <w:szCs w:val="24"/>
                <w:lang w:eastAsia="zh-CN"/>
              </w:rPr>
              <w:t>2. Atlikti mokyklos veiklos pasirinktų sričių giluminį įsivertinimą.</w:t>
            </w:r>
          </w:p>
        </w:tc>
        <w:tc>
          <w:tcPr>
            <w:tcW w:w="9214" w:type="dxa"/>
          </w:tcPr>
          <w:p w:rsidR="001E4D14" w:rsidRPr="00FC08E9" w:rsidRDefault="001E4D14" w:rsidP="0014794B">
            <w:pPr>
              <w:suppressAutoHyphens/>
              <w:spacing w:after="0"/>
              <w:rPr>
                <w:szCs w:val="24"/>
                <w:lang w:eastAsia="zh-CN"/>
              </w:rPr>
            </w:pPr>
            <w:r w:rsidRPr="00FC08E9">
              <w:rPr>
                <w:szCs w:val="24"/>
                <w:lang w:eastAsia="zh-CN"/>
              </w:rPr>
              <w:t xml:space="preserve">+ </w:t>
            </w:r>
            <w:r w:rsidRPr="00FC08E9">
              <w:rPr>
                <w:szCs w:val="20"/>
              </w:rPr>
              <w:t xml:space="preserve">Giluminis veiklos kokybės įsivertinimas vyko 2017 - 2018 m. laikotarpiu. Įsivertinimo išvados ir rekomendacijos buvo pristatytos mokyklos bendruomenei ir panaudotos  </w:t>
            </w:r>
            <w:r>
              <w:rPr>
                <w:szCs w:val="20"/>
              </w:rPr>
              <w:t xml:space="preserve">  </w:t>
            </w:r>
            <w:r w:rsidRPr="00FC08E9">
              <w:rPr>
                <w:szCs w:val="20"/>
              </w:rPr>
              <w:t>2018 - 2019 m. m. mokyklos veiklos plano rengimui.</w:t>
            </w:r>
          </w:p>
        </w:tc>
      </w:tr>
      <w:tr w:rsidR="001E4D14" w:rsidRPr="00FC08E9" w:rsidTr="001F34C3">
        <w:tc>
          <w:tcPr>
            <w:tcW w:w="4253" w:type="dxa"/>
          </w:tcPr>
          <w:p w:rsidR="001E4D14" w:rsidRPr="00FC08E9" w:rsidRDefault="001E4D14" w:rsidP="00BC5B04">
            <w:pPr>
              <w:suppressAutoHyphens/>
              <w:spacing w:after="0"/>
              <w:rPr>
                <w:szCs w:val="24"/>
                <w:lang w:eastAsia="zh-CN"/>
              </w:rPr>
            </w:pPr>
            <w:r w:rsidRPr="00FC08E9">
              <w:rPr>
                <w:szCs w:val="24"/>
                <w:lang w:eastAsia="zh-CN"/>
              </w:rPr>
              <w:t>3. Atsižvelgiant į įsivertinimo rezultatus rengti ir koreguoti metų veiklos programą.</w:t>
            </w:r>
          </w:p>
        </w:tc>
        <w:tc>
          <w:tcPr>
            <w:tcW w:w="9214" w:type="dxa"/>
          </w:tcPr>
          <w:p w:rsidR="001E4D14" w:rsidRPr="00FC08E9" w:rsidRDefault="001E4D14" w:rsidP="0014794B">
            <w:pPr>
              <w:suppressAutoHyphens/>
              <w:spacing w:after="0"/>
              <w:rPr>
                <w:szCs w:val="24"/>
                <w:lang w:eastAsia="zh-CN"/>
              </w:rPr>
            </w:pPr>
            <w:r w:rsidRPr="00FC08E9">
              <w:rPr>
                <w:szCs w:val="24"/>
                <w:lang w:eastAsia="zh-CN"/>
              </w:rPr>
              <w:t xml:space="preserve">+  2017 - 2018 m. m. atlikus giluminį mokyklos veiklos įsivertinimą Pasiekimų ir pažangos srityje tema - Pasiekimų vertinimas, į metų veiklos programą įtrauktas visuotinis mokyklos mokinių tėvų susirinkimas. Supažindinome tėvus su mokyklos ugdymo proceso ir veiklos struktūra ir planavimu, su mokinių mokymosi pažangos vertinimu, pagal mokyklos Mokinių pasiekimų vertinimo aprašą.  </w:t>
            </w:r>
          </w:p>
        </w:tc>
      </w:tr>
      <w:tr w:rsidR="001E4D14" w:rsidRPr="00FC08E9" w:rsidTr="001F34C3">
        <w:tc>
          <w:tcPr>
            <w:tcW w:w="4253" w:type="dxa"/>
          </w:tcPr>
          <w:p w:rsidR="001E4D14" w:rsidRPr="00FC08E9" w:rsidRDefault="001E4D14" w:rsidP="00BC5B04">
            <w:pPr>
              <w:suppressAutoHyphens/>
              <w:spacing w:after="0"/>
              <w:ind w:right="-108"/>
              <w:rPr>
                <w:szCs w:val="24"/>
                <w:lang w:eastAsia="zh-CN"/>
              </w:rPr>
            </w:pPr>
            <w:r w:rsidRPr="00FC08E9">
              <w:rPr>
                <w:szCs w:val="24"/>
                <w:lang w:eastAsia="zh-CN"/>
              </w:rPr>
              <w:t>4. Mokytojų metodinėse grupėse dalintis patirtimi apie ugdymo naujoves ir naujus ugdymo metodus.</w:t>
            </w:r>
          </w:p>
        </w:tc>
        <w:tc>
          <w:tcPr>
            <w:tcW w:w="9214" w:type="dxa"/>
          </w:tcPr>
          <w:p w:rsidR="001E4D14" w:rsidRPr="00FC08E9" w:rsidRDefault="001E4D14" w:rsidP="0014794B">
            <w:pPr>
              <w:pStyle w:val="NoSpacing"/>
              <w:suppressAutoHyphens/>
              <w:spacing w:line="360" w:lineRule="auto"/>
              <w:rPr>
                <w:lang w:val="lt-LT" w:eastAsia="zh-CN"/>
              </w:rPr>
            </w:pPr>
            <w:r w:rsidRPr="00FC08E9">
              <w:rPr>
                <w:lang w:val="lt-LT" w:eastAsia="zh-CN"/>
              </w:rPr>
              <w:t>+ skaityti pranešimai, pravestos atviros pamokos:</w:t>
            </w:r>
          </w:p>
          <w:p w:rsidR="001E4D14" w:rsidRPr="00FC08E9" w:rsidRDefault="001E4D14" w:rsidP="0014794B">
            <w:pPr>
              <w:pStyle w:val="NoSpacing"/>
              <w:suppressAutoHyphens/>
              <w:spacing w:line="360" w:lineRule="auto"/>
              <w:rPr>
                <w:lang w:val="lt-LT"/>
              </w:rPr>
            </w:pPr>
            <w:r w:rsidRPr="00FC08E9">
              <w:rPr>
                <w:lang w:val="lt-LT"/>
              </w:rPr>
              <w:t>2016 m. lapkričio 18 d. pranešimas „Jaunųjų pianistų savarankiško darbo organizavimas“</w:t>
            </w:r>
          </w:p>
          <w:p w:rsidR="001E4D14" w:rsidRPr="00FC08E9" w:rsidRDefault="001E4D14" w:rsidP="0014794B">
            <w:pPr>
              <w:pStyle w:val="NoSpacing"/>
              <w:suppressAutoHyphens/>
              <w:spacing w:line="360" w:lineRule="auto"/>
              <w:rPr>
                <w:lang w:val="lt-LT"/>
              </w:rPr>
            </w:pPr>
            <w:r w:rsidRPr="00FC08E9">
              <w:rPr>
                <w:lang w:val="lt-LT"/>
              </w:rPr>
              <w:t>II respublikinėje konferencijoje „Gabių ir talentingų vaikų meninis ugdymas muzikos ir meno mokyklose“ Lazdijuose, mokyt. Ilona Vasiliauskienė;</w:t>
            </w:r>
          </w:p>
          <w:p w:rsidR="001E4D14" w:rsidRPr="00FC08E9" w:rsidRDefault="001E4D14" w:rsidP="0014794B">
            <w:pPr>
              <w:pStyle w:val="NoSpacing"/>
              <w:suppressAutoHyphens/>
              <w:spacing w:line="360" w:lineRule="auto"/>
              <w:rPr>
                <w:lang w:val="lt-LT"/>
              </w:rPr>
            </w:pPr>
            <w:r w:rsidRPr="00FC08E9">
              <w:rPr>
                <w:lang w:val="lt-LT"/>
              </w:rPr>
              <w:t>2017 m. vasario 14 d. respublikinėje konferencijoje  „Metodinės aktualijos muzikos (meno) mokykloje“ pranešimas ir metodinės priemonės pristatymas „ Metodinių priemonių „Savarankiško darbo namuose planas“ ir „</w:t>
            </w:r>
            <w:r>
              <w:rPr>
                <w:lang w:val="lt-LT"/>
              </w:rPr>
              <w:t>Mokymosi sutartis“ pristatymas“</w:t>
            </w:r>
            <w:r w:rsidRPr="00FC08E9">
              <w:rPr>
                <w:lang w:val="lt-LT"/>
              </w:rPr>
              <w:t xml:space="preserve"> Ilona Vasiliauskienė. Lina Bendoraitienė skaitė pranešimą „Ansamblinis muzikavimas“. Ričardas Matulevičius skaitė pranešimą ,,Klasikinė gitara nepriklausomoje Lietuvoje“ Veiveriai;</w:t>
            </w:r>
          </w:p>
          <w:p w:rsidR="001E4D14" w:rsidRPr="00FC08E9" w:rsidRDefault="001E4D14" w:rsidP="0014794B">
            <w:pPr>
              <w:pStyle w:val="NoSpacing"/>
              <w:suppressAutoHyphens/>
              <w:spacing w:line="360" w:lineRule="auto"/>
              <w:rPr>
                <w:lang w:val="lt-LT"/>
              </w:rPr>
            </w:pPr>
            <w:r w:rsidRPr="00FC08E9">
              <w:rPr>
                <w:lang w:val="lt-LT"/>
              </w:rPr>
              <w:t>2017 m. vasario 25 d. mokyt. Lina Bendoraitienė skaitė pranešimą „Ansamblinis muzikavimas ugdymo procese“ Muzikos ir meno mokyklų mokytojų respublikinėje konferencijoje „Ugdymo tradicijos ir pokyčiai muzikos (meno) mokykloje“ Kauno M. Petrausko muzikos mokykloje;</w:t>
            </w:r>
          </w:p>
          <w:p w:rsidR="001E4D14" w:rsidRPr="00FC08E9" w:rsidRDefault="001E4D14" w:rsidP="0014794B">
            <w:pPr>
              <w:pStyle w:val="NoSpacing"/>
              <w:suppressAutoHyphens/>
              <w:spacing w:line="360" w:lineRule="auto"/>
              <w:rPr>
                <w:bCs/>
                <w:lang w:val="lt-LT"/>
              </w:rPr>
            </w:pPr>
            <w:r w:rsidRPr="00FC08E9">
              <w:rPr>
                <w:bCs/>
                <w:lang w:val="lt-LT"/>
              </w:rPr>
              <w:t xml:space="preserve">2017 m. balandžio 21 d. Reda  </w:t>
            </w:r>
            <w:bookmarkStart w:id="0" w:name="_Hlk483904458"/>
            <w:r w:rsidRPr="00FC08E9">
              <w:rPr>
                <w:bCs/>
                <w:lang w:val="lt-LT"/>
              </w:rPr>
              <w:t>Černiauskienė</w:t>
            </w:r>
            <w:bookmarkEnd w:id="0"/>
            <w:r w:rsidRPr="00FC08E9">
              <w:rPr>
                <w:bCs/>
                <w:lang w:val="lt-LT"/>
              </w:rPr>
              <w:t xml:space="preserve"> skaitė pranešimą  „Dainavimo mokyklų vokalinio formavimo įvairovės“, konferencijoje „Balso lavinimo aktualijos, ugdant jaunąjį dainininką“ Birštono meno mokykloje;</w:t>
            </w:r>
          </w:p>
          <w:p w:rsidR="001E4D14" w:rsidRPr="00FC08E9" w:rsidRDefault="001E4D14" w:rsidP="0014794B">
            <w:pPr>
              <w:pStyle w:val="NoSpacing"/>
              <w:suppressAutoHyphens/>
              <w:spacing w:line="360" w:lineRule="auto"/>
              <w:rPr>
                <w:lang w:val="lt-LT"/>
              </w:rPr>
            </w:pPr>
            <w:r w:rsidRPr="00FC08E9">
              <w:rPr>
                <w:lang w:val="lt-LT"/>
              </w:rPr>
              <w:t>2017 m. spalio 25 d. mokyt. Lina Bendoraitienė skaitė pranešimą „Baroko epochos ir muzikos atlikimo apžvalga“ Lietuvos meno ir muzikos mokyklų mokytojams seminare „Baroko epochos muzikos atlikimas“ Prienų meno mokykloje;</w:t>
            </w:r>
          </w:p>
          <w:p w:rsidR="001E4D14" w:rsidRPr="00FC08E9" w:rsidRDefault="001E4D14" w:rsidP="0014794B">
            <w:pPr>
              <w:pStyle w:val="NoSpacing"/>
              <w:suppressAutoHyphens/>
              <w:spacing w:line="360" w:lineRule="auto"/>
              <w:rPr>
                <w:lang w:val="lt-LT" w:eastAsia="lt-LT"/>
              </w:rPr>
            </w:pPr>
            <w:r w:rsidRPr="00FC08E9">
              <w:rPr>
                <w:lang w:val="lt-LT" w:eastAsia="lt-LT"/>
              </w:rPr>
              <w:t>2018 m. vasario 14 d. seminare Lietuvos muzikos ir meno mokyklų mokytojams „Individuali fortepijono pamoka. Nuo uždavinio iki rezultato pamatavimo“. Oksanos Kovalenko pranešimas „Akompanavimo menas. Pagrindiniai praktiniai uždaviniai“. Vitalijos Aukštakalnienės  pranešimas „J. S. Bacho klavyrinių kūrinių mokymas muzikos mokykloje“;</w:t>
            </w:r>
          </w:p>
          <w:p w:rsidR="001E4D14" w:rsidRPr="00FC08E9" w:rsidRDefault="001E4D14" w:rsidP="0014794B">
            <w:pPr>
              <w:pStyle w:val="NoSpacing"/>
              <w:suppressAutoHyphens/>
              <w:spacing w:line="360" w:lineRule="auto"/>
              <w:rPr>
                <w:color w:val="FF0000"/>
                <w:lang w:val="lt-LT"/>
              </w:rPr>
            </w:pPr>
            <w:r w:rsidRPr="00FC08E9">
              <w:rPr>
                <w:lang w:val="lt-LT"/>
              </w:rPr>
              <w:t>2018 m. balandžio 19 d. mokyt. Lina Bendoraitienė skaitė pranešimą „Muzika ir dailė“ seminare „Programinės muzikos įtaka muzikiniam ir emociniam ugdymui“ Alytaus muzikos mokykloje;</w:t>
            </w:r>
          </w:p>
          <w:p w:rsidR="001E4D14" w:rsidRPr="00FC08E9" w:rsidRDefault="001E4D14" w:rsidP="0014794B">
            <w:pPr>
              <w:pStyle w:val="NoSpacing"/>
              <w:suppressAutoHyphens/>
              <w:spacing w:line="360" w:lineRule="auto"/>
              <w:rPr>
                <w:lang w:val="lt-LT" w:eastAsia="zh-CN"/>
              </w:rPr>
            </w:pPr>
            <w:r w:rsidRPr="00FC08E9">
              <w:rPr>
                <w:lang w:val="lt-LT"/>
              </w:rPr>
              <w:t>2018 m. lapkričio 14 d. mokyt. Lina Bendoraitienė skaitė pranešimą „Įvairūs motyvacijos skatinimo metodai ir ugdymo (-si) būdai akordeono pamokoje“ respublikiniame akordeonistų seminare „Mokinių ugdymo (-si) motyvacijos skatinimas akordeono pamokoje“ Prienų meno mokykloje.</w:t>
            </w:r>
          </w:p>
        </w:tc>
      </w:tr>
      <w:tr w:rsidR="001E4D14" w:rsidRPr="00FC08E9" w:rsidTr="001F34C3">
        <w:tc>
          <w:tcPr>
            <w:tcW w:w="4253" w:type="dxa"/>
          </w:tcPr>
          <w:p w:rsidR="001E4D14" w:rsidRPr="00FC08E9" w:rsidRDefault="001E4D14" w:rsidP="00BC5B04">
            <w:pPr>
              <w:suppressAutoHyphens/>
              <w:spacing w:after="0"/>
              <w:ind w:right="-108"/>
              <w:rPr>
                <w:szCs w:val="24"/>
                <w:lang w:eastAsia="zh-CN"/>
              </w:rPr>
            </w:pPr>
            <w:r w:rsidRPr="00FC08E9">
              <w:rPr>
                <w:szCs w:val="24"/>
                <w:lang w:eastAsia="zh-CN"/>
              </w:rPr>
              <w:t>5. Analizuoti mokinių pasiekimus ir pažangą.</w:t>
            </w:r>
          </w:p>
        </w:tc>
        <w:tc>
          <w:tcPr>
            <w:tcW w:w="9214" w:type="dxa"/>
          </w:tcPr>
          <w:p w:rsidR="001E4D14" w:rsidRPr="00FC08E9" w:rsidRDefault="001E4D14" w:rsidP="0014794B">
            <w:pPr>
              <w:suppressAutoHyphens/>
              <w:spacing w:after="0"/>
              <w:rPr>
                <w:color w:val="FF0000"/>
                <w:szCs w:val="24"/>
                <w:lang w:eastAsia="zh-CN"/>
              </w:rPr>
            </w:pPr>
            <w:r w:rsidRPr="00FC08E9">
              <w:rPr>
                <w:szCs w:val="24"/>
                <w:lang w:eastAsia="zh-CN"/>
              </w:rPr>
              <w:t xml:space="preserve">+ </w:t>
            </w:r>
            <w:r>
              <w:rPr>
                <w:szCs w:val="20"/>
              </w:rPr>
              <w:t>V</w:t>
            </w:r>
            <w:r w:rsidRPr="00FC08E9">
              <w:rPr>
                <w:szCs w:val="20"/>
              </w:rPr>
              <w:t>adovaujantis Prienų meno mokyklos mokinių mokymosi pažangos ir pas</w:t>
            </w:r>
            <w:r>
              <w:rPr>
                <w:szCs w:val="20"/>
              </w:rPr>
              <w:t>iekimų vertinimo tvarkos aprašu,</w:t>
            </w:r>
            <w:r w:rsidRPr="00FC08E9">
              <w:rPr>
                <w:szCs w:val="20"/>
              </w:rPr>
              <w:t xml:space="preserve"> Meno mokyklos mok</w:t>
            </w:r>
            <w:r>
              <w:rPr>
                <w:szCs w:val="20"/>
              </w:rPr>
              <w:t>iniai vertinami 10 balų sistema;</w:t>
            </w:r>
            <w:r w:rsidRPr="00FC08E9">
              <w:rPr>
                <w:szCs w:val="20"/>
              </w:rPr>
              <w:t xml:space="preserve"> </w:t>
            </w:r>
            <w:r>
              <w:rPr>
                <w:szCs w:val="20"/>
              </w:rPr>
              <w:t xml:space="preserve"> v</w:t>
            </w:r>
            <w:r w:rsidRPr="00FC08E9">
              <w:rPr>
                <w:szCs w:val="20"/>
              </w:rPr>
              <w:t>ykdomos kontrolinės pamokos, akademiniai koncertai ir dailės darbų peržiūros kiekvieno pusmečio pabaigoje, tai yra 2 kartus per mokslo metus, mokinių pasiekimai aptariami kiekviename mokytojų tarybos posėdyje. A</w:t>
            </w:r>
            <w:r w:rsidRPr="00FC08E9">
              <w:rPr>
                <w:szCs w:val="24"/>
                <w:lang w:eastAsia="zh-CN"/>
              </w:rPr>
              <w:t>tlikta 2016 -2018 metų mokinių pasiekimų augimo lyginamoji analizė. Mokytojai teikė veiklos ataskaitas mokslo metų pabaigoje.</w:t>
            </w:r>
          </w:p>
        </w:tc>
      </w:tr>
      <w:tr w:rsidR="001E4D14" w:rsidRPr="00FC08E9" w:rsidTr="001F34C3">
        <w:tc>
          <w:tcPr>
            <w:tcW w:w="4253" w:type="dxa"/>
          </w:tcPr>
          <w:p w:rsidR="001E4D14" w:rsidRPr="00FC08E9" w:rsidRDefault="001E4D14" w:rsidP="00BC5B04">
            <w:pPr>
              <w:suppressAutoHyphens/>
              <w:spacing w:after="0"/>
              <w:rPr>
                <w:szCs w:val="24"/>
                <w:lang w:eastAsia="zh-CN"/>
              </w:rPr>
            </w:pPr>
            <w:r w:rsidRPr="00FC08E9">
              <w:rPr>
                <w:szCs w:val="24"/>
                <w:lang w:eastAsia="zh-CN"/>
              </w:rPr>
              <w:t>6. Nuolat koreguoti dalykų ir individualias ugdymo programas</w:t>
            </w:r>
            <w:r>
              <w:rPr>
                <w:szCs w:val="24"/>
                <w:lang w:eastAsia="zh-CN"/>
              </w:rPr>
              <w:t>.</w:t>
            </w:r>
          </w:p>
        </w:tc>
        <w:tc>
          <w:tcPr>
            <w:tcW w:w="9214" w:type="dxa"/>
          </w:tcPr>
          <w:p w:rsidR="001E4D14" w:rsidRPr="00FC08E9" w:rsidRDefault="001E4D14" w:rsidP="0014794B">
            <w:pPr>
              <w:suppressAutoHyphens/>
              <w:spacing w:after="0"/>
              <w:rPr>
                <w:szCs w:val="24"/>
                <w:lang w:eastAsia="zh-CN"/>
              </w:rPr>
            </w:pPr>
            <w:r w:rsidRPr="00FC08E9">
              <w:rPr>
                <w:szCs w:val="24"/>
                <w:lang w:eastAsia="zh-CN"/>
              </w:rPr>
              <w:t>+ Individualios programos buvo kasmet koreguojamos, atsižvelgiant į mokinių poreikius ir ugdymosi galimybes, papildėme dalykų programas specialiųjų poreikių mokinių programiniais reikalavimais. Pritaikėme baigiamųjų egzaminų programų reikalavimus pagal mokinių gebėjimus.</w:t>
            </w:r>
          </w:p>
        </w:tc>
      </w:tr>
      <w:tr w:rsidR="001E4D14" w:rsidRPr="00FC08E9" w:rsidTr="001F34C3">
        <w:tc>
          <w:tcPr>
            <w:tcW w:w="4253" w:type="dxa"/>
          </w:tcPr>
          <w:p w:rsidR="001E4D14" w:rsidRPr="00FC08E9" w:rsidRDefault="001E4D14" w:rsidP="00BC5B04">
            <w:pPr>
              <w:suppressAutoHyphens/>
              <w:spacing w:after="0"/>
              <w:rPr>
                <w:szCs w:val="24"/>
                <w:lang w:eastAsia="zh-CN"/>
              </w:rPr>
            </w:pPr>
            <w:r w:rsidRPr="00FC08E9">
              <w:rPr>
                <w:szCs w:val="24"/>
                <w:lang w:eastAsia="zh-CN"/>
              </w:rPr>
              <w:t>7. Gerinti grupinių pamokų lankomumo kontrolę, taikant įvairius metodus</w:t>
            </w:r>
            <w:r>
              <w:rPr>
                <w:szCs w:val="24"/>
                <w:lang w:eastAsia="zh-CN"/>
              </w:rPr>
              <w:t>.</w:t>
            </w:r>
          </w:p>
        </w:tc>
        <w:tc>
          <w:tcPr>
            <w:tcW w:w="9214" w:type="dxa"/>
          </w:tcPr>
          <w:p w:rsidR="001E4D14" w:rsidRPr="00FC08E9" w:rsidRDefault="001E4D14" w:rsidP="0014794B">
            <w:pPr>
              <w:suppressAutoHyphens/>
              <w:spacing w:after="0"/>
              <w:rPr>
                <w:szCs w:val="24"/>
                <w:lang w:eastAsia="zh-CN"/>
              </w:rPr>
            </w:pPr>
            <w:r w:rsidRPr="00FC08E9">
              <w:rPr>
                <w:szCs w:val="24"/>
                <w:lang w:eastAsia="zh-CN"/>
              </w:rPr>
              <w:t>+ grupinių pamokų lankomumą stebėjo ir tėvus informa</w:t>
            </w:r>
            <w:r>
              <w:rPr>
                <w:szCs w:val="24"/>
                <w:lang w:eastAsia="zh-CN"/>
              </w:rPr>
              <w:t>vo pagrindinio dalyko mokytojai; s</w:t>
            </w:r>
            <w:r w:rsidRPr="00FC08E9">
              <w:rPr>
                <w:szCs w:val="24"/>
                <w:lang w:eastAsia="zh-CN"/>
              </w:rPr>
              <w:t xml:space="preserve">iekiant pagerinti lankomumą, suderinti solfedžio ir choro pamokų laikai. </w:t>
            </w:r>
          </w:p>
        </w:tc>
      </w:tr>
      <w:tr w:rsidR="001E4D14" w:rsidRPr="00FC08E9" w:rsidTr="001F34C3">
        <w:tc>
          <w:tcPr>
            <w:tcW w:w="4253" w:type="dxa"/>
          </w:tcPr>
          <w:p w:rsidR="001E4D14" w:rsidRPr="00FC08E9" w:rsidRDefault="001E4D14" w:rsidP="00BC5B04">
            <w:pPr>
              <w:suppressAutoHyphens/>
              <w:spacing w:after="0"/>
              <w:rPr>
                <w:szCs w:val="24"/>
                <w:lang w:eastAsia="zh-CN"/>
              </w:rPr>
            </w:pPr>
            <w:r w:rsidRPr="00FC08E9">
              <w:rPr>
                <w:szCs w:val="24"/>
                <w:lang w:eastAsia="zh-CN"/>
              </w:rPr>
              <w:t>8. Organizuoti respublikinius ir rajoninius festivalius ir konkursus</w:t>
            </w:r>
            <w:r>
              <w:rPr>
                <w:szCs w:val="24"/>
                <w:lang w:eastAsia="zh-CN"/>
              </w:rPr>
              <w:t>.</w:t>
            </w:r>
          </w:p>
        </w:tc>
        <w:tc>
          <w:tcPr>
            <w:tcW w:w="9214" w:type="dxa"/>
          </w:tcPr>
          <w:p w:rsidR="001E4D14" w:rsidRPr="00FC08E9" w:rsidRDefault="001E4D14" w:rsidP="0014794B">
            <w:pPr>
              <w:pStyle w:val="NoSpacing"/>
              <w:suppressAutoHyphens/>
              <w:spacing w:line="360" w:lineRule="auto"/>
              <w:rPr>
                <w:lang w:val="lt-LT"/>
              </w:rPr>
            </w:pPr>
            <w:r w:rsidRPr="00FC08E9">
              <w:rPr>
                <w:lang w:val="lt-LT" w:eastAsia="zh-CN"/>
              </w:rPr>
              <w:t xml:space="preserve">+ </w:t>
            </w:r>
            <w:r w:rsidRPr="00FC08E9">
              <w:rPr>
                <w:lang w:val="lt-LT"/>
              </w:rPr>
              <w:t>2016, 2018 m. balandžio mėn. II - III  respublikiniai akordeonistų konkursai - festivaliai „Muzikinė mozaika“;</w:t>
            </w:r>
          </w:p>
          <w:p w:rsidR="001E4D14" w:rsidRPr="00FC08E9" w:rsidRDefault="001E4D14" w:rsidP="0014794B">
            <w:pPr>
              <w:pStyle w:val="NoSpacing"/>
              <w:suppressAutoHyphens/>
              <w:spacing w:line="360" w:lineRule="auto"/>
              <w:rPr>
                <w:lang w:val="lt-LT"/>
              </w:rPr>
            </w:pPr>
            <w:r w:rsidRPr="00FC08E9">
              <w:rPr>
                <w:lang w:val="lt-LT"/>
              </w:rPr>
              <w:t>2017 kovo 17 d. Prienų meno mokykloje organizuotas respublikinis festivalis „Muzikinės kelionės“;</w:t>
            </w:r>
          </w:p>
          <w:p w:rsidR="001E4D14" w:rsidRPr="00FC08E9" w:rsidRDefault="001E4D14" w:rsidP="0014794B">
            <w:pPr>
              <w:pStyle w:val="NoSpacing"/>
              <w:suppressAutoHyphens/>
              <w:spacing w:line="360" w:lineRule="auto"/>
              <w:rPr>
                <w:lang w:val="lt-LT"/>
              </w:rPr>
            </w:pPr>
            <w:r w:rsidRPr="00FC08E9">
              <w:rPr>
                <w:lang w:val="lt-LT"/>
              </w:rPr>
              <w:t xml:space="preserve">2017 m. balandžio 7 d. tarptautinis festivalis „Pavasario spalvos“ PKLC; </w:t>
            </w:r>
          </w:p>
          <w:p w:rsidR="001E4D14" w:rsidRPr="00FC08E9" w:rsidRDefault="001E4D14" w:rsidP="0014794B">
            <w:pPr>
              <w:pStyle w:val="NoSpacing"/>
              <w:suppressAutoHyphens/>
              <w:spacing w:line="360" w:lineRule="auto"/>
              <w:rPr>
                <w:lang w:val="lt-LT"/>
              </w:rPr>
            </w:pPr>
            <w:r w:rsidRPr="00FC08E9">
              <w:rPr>
                <w:lang w:val="lt-LT" w:eastAsia="lt-LT"/>
              </w:rPr>
              <w:t>2018 m. balandžio 20 d.</w:t>
            </w:r>
            <w:r w:rsidRPr="00FC08E9">
              <w:rPr>
                <w:lang w:val="lt-LT"/>
              </w:rPr>
              <w:t xml:space="preserve">  I respublikinis styginių instrumentų konkursas ,,Andantino‘‘;</w:t>
            </w:r>
          </w:p>
          <w:p w:rsidR="001E4D14" w:rsidRPr="00FC08E9" w:rsidRDefault="001E4D14" w:rsidP="0014794B">
            <w:pPr>
              <w:pStyle w:val="NoSpacing"/>
              <w:suppressAutoHyphens/>
              <w:spacing w:line="360" w:lineRule="auto"/>
              <w:rPr>
                <w:lang w:val="lt-LT" w:eastAsia="lt-LT"/>
              </w:rPr>
            </w:pPr>
            <w:r w:rsidRPr="00FC08E9">
              <w:rPr>
                <w:lang w:val="lt-LT" w:eastAsia="lt-LT"/>
              </w:rPr>
              <w:t>2018 m. gegužės 30 d. rajoninis vaikų dainų festivalis „Su vėjeliu“;</w:t>
            </w:r>
          </w:p>
          <w:p w:rsidR="001E4D14" w:rsidRPr="00FC08E9" w:rsidRDefault="001E4D14" w:rsidP="0014794B">
            <w:pPr>
              <w:pStyle w:val="NoSpacing"/>
              <w:suppressAutoHyphens/>
              <w:spacing w:line="360" w:lineRule="auto"/>
              <w:rPr>
                <w:lang w:val="lt-LT"/>
              </w:rPr>
            </w:pPr>
            <w:r w:rsidRPr="00FC08E9">
              <w:rPr>
                <w:lang w:val="lt-LT"/>
              </w:rPr>
              <w:t xml:space="preserve">2016, 2017, 2018 m. gruodžio  mėn. rajoniniai mokinių antrojo instrumento fortepijono konkursai „Nuotaikos“ ; </w:t>
            </w:r>
          </w:p>
          <w:p w:rsidR="001E4D14" w:rsidRPr="00FC08E9" w:rsidRDefault="001E4D14" w:rsidP="0014794B">
            <w:pPr>
              <w:pStyle w:val="NoSpacing"/>
              <w:suppressAutoHyphens/>
              <w:spacing w:line="360" w:lineRule="auto"/>
              <w:rPr>
                <w:color w:val="FF0000"/>
                <w:lang w:val="lt-LT" w:eastAsia="zh-CN"/>
              </w:rPr>
            </w:pPr>
            <w:r w:rsidRPr="00FC08E9">
              <w:rPr>
                <w:lang w:val="lt-LT" w:eastAsia="zh-CN"/>
              </w:rPr>
              <w:t>2016 – 2018 m. mokyt. Vladas Tranelis organizavo 6 fotografijos parodas, 7 tapybos darbų parodas;</w:t>
            </w:r>
          </w:p>
          <w:p w:rsidR="001E4D14" w:rsidRPr="00FC08E9" w:rsidRDefault="001E4D14" w:rsidP="0014794B">
            <w:pPr>
              <w:pStyle w:val="NoSpacing"/>
              <w:suppressAutoHyphens/>
              <w:spacing w:line="360" w:lineRule="auto"/>
              <w:rPr>
                <w:color w:val="FF0000"/>
                <w:lang w:val="lt-LT" w:eastAsia="zh-CN"/>
              </w:rPr>
            </w:pPr>
            <w:r w:rsidRPr="00FC08E9">
              <w:rPr>
                <w:lang w:val="lt-LT" w:eastAsia="zh-CN"/>
              </w:rPr>
              <w:t>2016 – 2018 m. mokyt. Kristina Žuklienė,  Dalia Dragūnienė organizavo 8 kūrybinių darbų parodas įvairiose miesto erdvėse.</w:t>
            </w:r>
          </w:p>
        </w:tc>
      </w:tr>
      <w:tr w:rsidR="001E4D14" w:rsidRPr="00FC08E9" w:rsidTr="001F34C3">
        <w:tc>
          <w:tcPr>
            <w:tcW w:w="4253" w:type="dxa"/>
          </w:tcPr>
          <w:p w:rsidR="001E4D14" w:rsidRPr="00FC08E9" w:rsidRDefault="001E4D14" w:rsidP="00BC5B04">
            <w:pPr>
              <w:suppressAutoHyphens/>
              <w:spacing w:after="0"/>
              <w:rPr>
                <w:szCs w:val="24"/>
                <w:lang w:eastAsia="zh-CN"/>
              </w:rPr>
            </w:pPr>
            <w:r w:rsidRPr="00FC08E9">
              <w:rPr>
                <w:szCs w:val="24"/>
                <w:lang w:eastAsia="zh-CN"/>
              </w:rPr>
              <w:t>9. Organizuoti ir dalyvauti vasaros kūrybinėse stovyklose</w:t>
            </w:r>
            <w:r>
              <w:rPr>
                <w:szCs w:val="24"/>
                <w:lang w:eastAsia="zh-CN"/>
              </w:rPr>
              <w:t>.</w:t>
            </w:r>
          </w:p>
        </w:tc>
        <w:tc>
          <w:tcPr>
            <w:tcW w:w="9214" w:type="dxa"/>
          </w:tcPr>
          <w:p w:rsidR="001E4D14" w:rsidRPr="00FC08E9" w:rsidRDefault="001E4D14" w:rsidP="0014794B">
            <w:pPr>
              <w:pStyle w:val="NoSpacing"/>
              <w:suppressAutoHyphens/>
              <w:spacing w:line="360" w:lineRule="auto"/>
              <w:rPr>
                <w:lang w:val="lt-LT"/>
              </w:rPr>
            </w:pPr>
            <w:r w:rsidRPr="00FC08E9">
              <w:rPr>
                <w:lang w:val="lt-LT"/>
              </w:rPr>
              <w:t xml:space="preserve">+ 2016 m. liepos mėn. mokyt. Algirdas Seniūnas su mokiniais dalyvavo tradicinio muzikavimo liaudies instrumentais vasaros stovykloje Skriaudžiuose. Mokytojas stovykloje buvo vienas iš kursų vadovų, mokė muzikuoti lumzdeliu ir armonika. </w:t>
            </w:r>
          </w:p>
          <w:p w:rsidR="001E4D14" w:rsidRPr="00FC08E9" w:rsidRDefault="001E4D14" w:rsidP="0014794B">
            <w:pPr>
              <w:pStyle w:val="NoSpacing"/>
              <w:suppressAutoHyphens/>
              <w:spacing w:line="360" w:lineRule="auto"/>
              <w:rPr>
                <w:color w:val="FF0000"/>
                <w:lang w:val="lt-LT" w:eastAsia="zh-CN"/>
              </w:rPr>
            </w:pPr>
            <w:r w:rsidRPr="00FC08E9">
              <w:rPr>
                <w:lang w:val="lt-LT"/>
              </w:rPr>
              <w:t xml:space="preserve">2016, 2017, 2018 m. gegužės 31 d. - birželio 4 d. mokyt. Lina Bendoraitienė su mokiniais dalyvavo tarptautiniuose (Baltarusija, Italija, Šveicarija, Lietuva) akordeonistų sąskrydžiuose „Su meile akordeonui“ Veisiejuose ir vadovavo jungtiniam akordeonistų orkestrui. </w:t>
            </w:r>
          </w:p>
        </w:tc>
      </w:tr>
      <w:tr w:rsidR="001E4D14" w:rsidRPr="00FC08E9" w:rsidTr="001F34C3">
        <w:tc>
          <w:tcPr>
            <w:tcW w:w="4253" w:type="dxa"/>
          </w:tcPr>
          <w:p w:rsidR="001E4D14" w:rsidRPr="00FC08E9" w:rsidRDefault="001E4D14" w:rsidP="00BC5B04">
            <w:pPr>
              <w:suppressAutoHyphens/>
              <w:spacing w:after="0"/>
              <w:rPr>
                <w:szCs w:val="24"/>
                <w:lang w:eastAsia="zh-CN"/>
              </w:rPr>
            </w:pPr>
            <w:r w:rsidRPr="00FC08E9">
              <w:rPr>
                <w:szCs w:val="24"/>
                <w:lang w:eastAsia="zh-CN"/>
              </w:rPr>
              <w:t>10. Dalyvauti konkursuose, parodose, dainų šventėse ir kt. renginiuose</w:t>
            </w:r>
            <w:r>
              <w:rPr>
                <w:szCs w:val="24"/>
                <w:lang w:eastAsia="zh-CN"/>
              </w:rPr>
              <w:t>.</w:t>
            </w:r>
          </w:p>
        </w:tc>
        <w:tc>
          <w:tcPr>
            <w:tcW w:w="9214" w:type="dxa"/>
          </w:tcPr>
          <w:p w:rsidR="001E4D14" w:rsidRPr="00FC08E9" w:rsidRDefault="001E4D14" w:rsidP="0014794B">
            <w:pPr>
              <w:pStyle w:val="NoSpacing"/>
              <w:suppressAutoHyphens/>
              <w:spacing w:line="360" w:lineRule="auto"/>
              <w:rPr>
                <w:lang w:val="lt-LT" w:eastAsia="zh-CN"/>
              </w:rPr>
            </w:pPr>
            <w:r w:rsidRPr="00FC08E9">
              <w:rPr>
                <w:lang w:val="lt-LT" w:eastAsia="zh-CN"/>
              </w:rPr>
              <w:t xml:space="preserve">+2016 - 2018 m. mokiniai dalyvavo 23 tarptautiniuose konkursuose Lietuvoje ir užsienio šalyse  (Laureatų, diplomantų – 57); </w:t>
            </w:r>
          </w:p>
          <w:p w:rsidR="001E4D14" w:rsidRPr="00FC08E9" w:rsidRDefault="001E4D14" w:rsidP="0014794B">
            <w:pPr>
              <w:pStyle w:val="NoSpacing"/>
              <w:suppressAutoHyphens/>
              <w:spacing w:line="360" w:lineRule="auto"/>
              <w:rPr>
                <w:lang w:val="lt-LT" w:eastAsia="zh-CN"/>
              </w:rPr>
            </w:pPr>
            <w:r w:rsidRPr="00FC08E9">
              <w:rPr>
                <w:lang w:val="lt-LT" w:eastAsia="zh-CN"/>
              </w:rPr>
              <w:t>2016 - 2018 m. mokiniai dalyvavo  32  respublikiniuose konkursuose  (Laureatų, diplomantų – 88);</w:t>
            </w:r>
          </w:p>
          <w:p w:rsidR="001E4D14" w:rsidRPr="00FC08E9" w:rsidRDefault="001E4D14" w:rsidP="0014794B">
            <w:pPr>
              <w:pStyle w:val="NoSpacing"/>
              <w:suppressAutoHyphens/>
              <w:spacing w:line="360" w:lineRule="auto"/>
              <w:rPr>
                <w:lang w:val="lt-LT"/>
              </w:rPr>
            </w:pPr>
            <w:r w:rsidRPr="00FC08E9">
              <w:rPr>
                <w:lang w:val="lt-LT"/>
              </w:rPr>
              <w:t>2016 m. liepos 5-10 d. Lietuvos moksleivių dainų šventėje „Tu mums viena“, ansamblių vakare „Koks gražus tavo veidas, gimtine..“ dalyvavo Jaunių choras (mokyt. Reda Černiauskienė). Akordeonistų koncerte „Akordeonų šėlsmas“ dalyvavo akordeonistų ansamblis (mokyt. Lina Bendoraitienė);</w:t>
            </w:r>
          </w:p>
          <w:p w:rsidR="001E4D14" w:rsidRPr="00FC08E9" w:rsidRDefault="001E4D14" w:rsidP="0014794B">
            <w:pPr>
              <w:pStyle w:val="NoSpacing"/>
              <w:suppressAutoHyphens/>
              <w:spacing w:line="360" w:lineRule="auto"/>
              <w:jc w:val="both"/>
              <w:rPr>
                <w:lang w:val="lt-LT"/>
              </w:rPr>
            </w:pPr>
            <w:r w:rsidRPr="00FC08E9">
              <w:rPr>
                <w:lang w:val="lt-LT"/>
              </w:rPr>
              <w:t xml:space="preserve">2018 m. šimtmečio dainų šventėje „Vardan tos..“, Ansamblių vakaro programoje </w:t>
            </w:r>
          </w:p>
          <w:p w:rsidR="001E4D14" w:rsidRPr="00FC08E9" w:rsidRDefault="001E4D14" w:rsidP="0014794B">
            <w:pPr>
              <w:pStyle w:val="NoSpacing"/>
              <w:suppressAutoHyphens/>
              <w:spacing w:line="360" w:lineRule="auto"/>
              <w:jc w:val="both"/>
              <w:rPr>
                <w:lang w:val="lt-LT"/>
              </w:rPr>
            </w:pPr>
            <w:r w:rsidRPr="00FC08E9">
              <w:rPr>
                <w:lang w:val="lt-LT"/>
              </w:rPr>
              <w:t>dalyvavo jaunių choras “Redo“. Choro mokyt. Reda Černiauskienė buvo Ansamblių vakaro programos dirigentė;</w:t>
            </w:r>
          </w:p>
          <w:p w:rsidR="001E4D14" w:rsidRPr="00FC08E9" w:rsidRDefault="001E4D14" w:rsidP="0014794B">
            <w:pPr>
              <w:pStyle w:val="NoSpacing"/>
              <w:suppressAutoHyphens/>
              <w:spacing w:line="360" w:lineRule="auto"/>
              <w:rPr>
                <w:lang w:val="lt-LT" w:eastAsia="zh-CN"/>
              </w:rPr>
            </w:pPr>
            <w:r w:rsidRPr="00FC08E9">
              <w:rPr>
                <w:lang w:val="lt-LT" w:eastAsia="zh-CN"/>
              </w:rPr>
              <w:t xml:space="preserve">2016 - 2018 m. mokyklos mokiniai dalyvavo 68 įvairiuose festivaliuose, 109 koncertuose. </w:t>
            </w:r>
          </w:p>
        </w:tc>
      </w:tr>
      <w:tr w:rsidR="001E4D14" w:rsidRPr="00FC08E9" w:rsidTr="001F34C3">
        <w:tc>
          <w:tcPr>
            <w:tcW w:w="4253" w:type="dxa"/>
          </w:tcPr>
          <w:p w:rsidR="001E4D14" w:rsidRPr="00FC08E9" w:rsidRDefault="001E4D14" w:rsidP="00BC5B04">
            <w:pPr>
              <w:suppressAutoHyphens/>
              <w:spacing w:after="0"/>
              <w:rPr>
                <w:szCs w:val="24"/>
                <w:lang w:eastAsia="zh-CN"/>
              </w:rPr>
            </w:pPr>
            <w:r w:rsidRPr="00FC08E9">
              <w:rPr>
                <w:szCs w:val="24"/>
                <w:lang w:eastAsia="zh-CN"/>
              </w:rPr>
              <w:t>11. Rengti projektus, seminarus – praktikumus.</w:t>
            </w:r>
          </w:p>
        </w:tc>
        <w:tc>
          <w:tcPr>
            <w:tcW w:w="9214" w:type="dxa"/>
          </w:tcPr>
          <w:p w:rsidR="001E4D14" w:rsidRPr="00FC08E9" w:rsidRDefault="001E4D14" w:rsidP="0014794B">
            <w:pPr>
              <w:pStyle w:val="NoSpacing"/>
              <w:suppressAutoHyphens/>
              <w:spacing w:line="360" w:lineRule="auto"/>
              <w:rPr>
                <w:lang w:val="lt-LT"/>
              </w:rPr>
            </w:pPr>
            <w:r w:rsidRPr="00FC08E9">
              <w:rPr>
                <w:lang w:val="lt-LT"/>
              </w:rPr>
              <w:t xml:space="preserve">+ 2016 m. kovo 16 d. mokyt. Lina Bendoraitienė organizavo respublikinį seminarą mokytojams „Pramoginės ir džiazo muzikos akordeonu atlikimas“; </w:t>
            </w:r>
          </w:p>
          <w:p w:rsidR="001E4D14" w:rsidRDefault="001E4D14" w:rsidP="0014794B">
            <w:pPr>
              <w:pStyle w:val="NoSpacing"/>
              <w:suppressAutoHyphens/>
              <w:spacing w:line="360" w:lineRule="auto"/>
              <w:rPr>
                <w:lang w:val="lt-LT"/>
              </w:rPr>
            </w:pPr>
            <w:r w:rsidRPr="00246894">
              <w:rPr>
                <w:lang w:val="lt-LT"/>
              </w:rPr>
              <w:t>2016 m. gegužės 4 - 8 d.</w:t>
            </w:r>
            <w:r>
              <w:rPr>
                <w:lang w:val="lt-LT"/>
              </w:rPr>
              <w:t xml:space="preserve">  mokyt. Vladas Tranelis organizavo dailės klasės suaugusiųjų mėgėjų grupės mokinių foto turą į Čekiją;</w:t>
            </w:r>
          </w:p>
          <w:p w:rsidR="001E4D14" w:rsidRDefault="001E4D14" w:rsidP="0014794B">
            <w:pPr>
              <w:pStyle w:val="NoSpacing"/>
              <w:suppressAutoHyphens/>
              <w:spacing w:line="360" w:lineRule="auto"/>
              <w:rPr>
                <w:lang w:val="lt-LT"/>
              </w:rPr>
            </w:pPr>
            <w:r>
              <w:rPr>
                <w:lang w:val="lt-LT"/>
              </w:rPr>
              <w:t xml:space="preserve">2016 m. spalio 8 d.  mokyt. Vladas Tranelis organizavo dailės klasės edukacinę išvyką į </w:t>
            </w:r>
            <w:r w:rsidRPr="00FC08E9">
              <w:rPr>
                <w:lang w:val="lt-LT"/>
              </w:rPr>
              <w:t>Kernavę, skulptoriaus H. Orakausko sodybą-</w:t>
            </w:r>
            <w:r>
              <w:rPr>
                <w:lang w:val="lt-LT"/>
              </w:rPr>
              <w:t>galeriją, Neries regioninį parką;</w:t>
            </w:r>
          </w:p>
          <w:p w:rsidR="001E4D14" w:rsidRDefault="001E4D14" w:rsidP="0014794B">
            <w:pPr>
              <w:pStyle w:val="NoSpacing"/>
              <w:suppressAutoHyphens/>
              <w:spacing w:line="360" w:lineRule="auto"/>
              <w:rPr>
                <w:lang w:val="lt-LT"/>
              </w:rPr>
            </w:pPr>
            <w:r w:rsidRPr="00FC08E9">
              <w:rPr>
                <w:lang w:val="lt-LT"/>
              </w:rPr>
              <w:t>2016 m. lapkričio 22 d. mokyt. Ilona Vasiliauskienė ir Snieguolė Sinkevičienė organizavo seminarą „Jaunojo pianisto ugdymo metodai, skatinantys savarankiško mokymosi motyvaciją“  rajono muzikos ir meno mokyklų mokytojams;</w:t>
            </w:r>
          </w:p>
          <w:p w:rsidR="001E4D14" w:rsidRPr="00FC08E9" w:rsidRDefault="001E4D14" w:rsidP="0014794B">
            <w:pPr>
              <w:pStyle w:val="NoSpacing"/>
              <w:suppressAutoHyphens/>
              <w:spacing w:line="360" w:lineRule="auto"/>
              <w:rPr>
                <w:lang w:val="lt-LT"/>
              </w:rPr>
            </w:pPr>
            <w:r>
              <w:rPr>
                <w:lang w:val="lt-LT"/>
              </w:rPr>
              <w:t xml:space="preserve">2016 m. gruodžio mėn. mokyt. Vladas Tranelis organizavo išvyką </w:t>
            </w:r>
            <w:r w:rsidRPr="00FC08E9">
              <w:rPr>
                <w:lang w:val="lt-LT"/>
              </w:rPr>
              <w:t>į Birštono meno mokyklą, kur mokiniams buvo organizuota viktorina</w:t>
            </w:r>
            <w:r>
              <w:rPr>
                <w:lang w:val="lt-LT"/>
              </w:rPr>
              <w:t>;</w:t>
            </w:r>
          </w:p>
          <w:p w:rsidR="001E4D14" w:rsidRDefault="001E4D14" w:rsidP="0014794B">
            <w:pPr>
              <w:pStyle w:val="NoSpacing"/>
              <w:suppressAutoHyphens/>
              <w:spacing w:line="360" w:lineRule="auto"/>
              <w:rPr>
                <w:lang w:val="lt-LT"/>
              </w:rPr>
            </w:pPr>
            <w:r>
              <w:rPr>
                <w:lang w:val="lt-LT"/>
              </w:rPr>
              <w:t xml:space="preserve">2016, </w:t>
            </w:r>
            <w:r w:rsidRPr="00FC08E9">
              <w:rPr>
                <w:lang w:val="lt-LT"/>
              </w:rPr>
              <w:t>2017 m. rugsėjo mėn. mokyt. Reda Černiauskienė organizavo Prienų raj. muzikos ir meno mokyklų popietę – koncertą „Trys muzikos bangos“, skirtą pasaulinei muzikos dienai;</w:t>
            </w:r>
          </w:p>
          <w:p w:rsidR="001E4D14" w:rsidRPr="00FC08E9" w:rsidRDefault="001E4D14" w:rsidP="0014794B">
            <w:pPr>
              <w:pStyle w:val="NoSpacing"/>
              <w:suppressAutoHyphens/>
              <w:spacing w:line="360" w:lineRule="auto"/>
              <w:rPr>
                <w:lang w:val="lt-LT"/>
              </w:rPr>
            </w:pPr>
            <w:r w:rsidRPr="00FC08E9">
              <w:rPr>
                <w:lang w:val="lt-LT"/>
              </w:rPr>
              <w:t xml:space="preserve">2017 m.  gegužės 24 – 28 d. </w:t>
            </w:r>
            <w:r>
              <w:rPr>
                <w:lang w:val="lt-LT"/>
              </w:rPr>
              <w:t xml:space="preserve">mokyt. Vladas Tranelis organizavo dailės </w:t>
            </w:r>
            <w:r w:rsidRPr="00FC08E9">
              <w:rPr>
                <w:lang w:val="lt-LT"/>
              </w:rPr>
              <w:t>klas</w:t>
            </w:r>
            <w:r>
              <w:rPr>
                <w:lang w:val="lt-LT"/>
              </w:rPr>
              <w:t>ės mokinių, v edukacinę išvyką</w:t>
            </w:r>
            <w:r w:rsidRPr="00FC08E9">
              <w:rPr>
                <w:lang w:val="lt-LT"/>
              </w:rPr>
              <w:t xml:space="preserve"> (foto turas) į Aukštutinio Tauerno parką Austrijos Alpėse</w:t>
            </w:r>
            <w:r>
              <w:rPr>
                <w:lang w:val="lt-LT"/>
              </w:rPr>
              <w:t>;</w:t>
            </w:r>
          </w:p>
          <w:p w:rsidR="001E4D14" w:rsidRDefault="001E4D14" w:rsidP="0014794B">
            <w:pPr>
              <w:pStyle w:val="NoSpacing"/>
              <w:suppressAutoHyphens/>
              <w:spacing w:line="360" w:lineRule="auto"/>
              <w:rPr>
                <w:lang w:val="lt-LT"/>
              </w:rPr>
            </w:pPr>
            <w:r w:rsidRPr="00FC08E9">
              <w:rPr>
                <w:lang w:val="lt-LT"/>
              </w:rPr>
              <w:t>2017 m. spalio 25 d. mokyt. Lina Bendoraitienė organizavo seminarą „Baroko epochos muzikos atlikimas“ Lietuvos meno ir muzikos mokyklų mokytojams;</w:t>
            </w:r>
          </w:p>
          <w:p w:rsidR="001E4D14" w:rsidRPr="00FC08E9" w:rsidRDefault="001E4D14" w:rsidP="0014794B">
            <w:pPr>
              <w:pStyle w:val="NoSpacing"/>
              <w:suppressAutoHyphens/>
              <w:spacing w:line="360" w:lineRule="auto"/>
              <w:rPr>
                <w:lang w:val="lt-LT"/>
              </w:rPr>
            </w:pPr>
            <w:r w:rsidRPr="00FC08E9">
              <w:rPr>
                <w:lang w:val="lt-LT"/>
              </w:rPr>
              <w:t>2017 m. gruodžio 21 d.</w:t>
            </w:r>
            <w:r>
              <w:rPr>
                <w:lang w:val="lt-LT"/>
              </w:rPr>
              <w:t xml:space="preserve"> </w:t>
            </w:r>
            <w:r w:rsidRPr="00FC08E9">
              <w:rPr>
                <w:lang w:val="lt-LT"/>
              </w:rPr>
              <w:t>mokyt. Lina Bendoraitienė organizavo</w:t>
            </w:r>
            <w:r>
              <w:rPr>
                <w:lang w:val="lt-LT"/>
              </w:rPr>
              <w:t xml:space="preserve"> akordeono </w:t>
            </w:r>
            <w:r w:rsidRPr="00FC08E9">
              <w:rPr>
                <w:lang w:val="lt-LT"/>
              </w:rPr>
              <w:t>klasės mokinių, tėvų ir mokyklos mokyto</w:t>
            </w:r>
            <w:r>
              <w:rPr>
                <w:lang w:val="lt-LT"/>
              </w:rPr>
              <w:t>jų išvyką</w:t>
            </w:r>
            <w:r w:rsidRPr="00FC08E9">
              <w:rPr>
                <w:lang w:val="lt-LT"/>
              </w:rPr>
              <w:t xml:space="preserve"> į Martyno Levickio koncertą „365“ Kauno „Žalgirio“ arenoje</w:t>
            </w:r>
            <w:r>
              <w:rPr>
                <w:lang w:val="lt-LT"/>
              </w:rPr>
              <w:t>;</w:t>
            </w:r>
          </w:p>
          <w:p w:rsidR="001E4D14" w:rsidRPr="00FC08E9" w:rsidRDefault="001E4D14" w:rsidP="0014794B">
            <w:pPr>
              <w:pStyle w:val="NoSpacing"/>
              <w:suppressAutoHyphens/>
              <w:spacing w:line="360" w:lineRule="auto"/>
              <w:rPr>
                <w:lang w:val="lt-LT"/>
              </w:rPr>
            </w:pPr>
            <w:r w:rsidRPr="00FC08E9">
              <w:rPr>
                <w:lang w:val="lt-LT"/>
              </w:rPr>
              <w:t xml:space="preserve">2018 m. vasario 14 d. mokyt. Snieguolė Sinkevičienė organizavo seminarą „Individuali fortepijono pamoka. Nuo uždavinio iki rezultato pamatavimo“; </w:t>
            </w:r>
          </w:p>
          <w:p w:rsidR="001E4D14" w:rsidRDefault="001E4D14" w:rsidP="0014794B">
            <w:pPr>
              <w:pStyle w:val="NoSpacing"/>
              <w:suppressAutoHyphens/>
              <w:spacing w:line="360" w:lineRule="auto"/>
              <w:rPr>
                <w:lang w:val="lt-LT"/>
              </w:rPr>
            </w:pPr>
            <w:r w:rsidRPr="00FC08E9">
              <w:rPr>
                <w:lang w:val="lt-LT"/>
              </w:rPr>
              <w:t>2018 m. kovo 29 d. mokyt. Renata Žaldarienė organizavo seminarą "Jaunųjų smuikininkų ir gitaristų virtuoziškumo ugdymas vaikų meno ir muzikos mokyklose“ Kauno regiono mokytojams;</w:t>
            </w:r>
          </w:p>
          <w:p w:rsidR="001E4D14" w:rsidRDefault="001E4D14" w:rsidP="0014794B">
            <w:pPr>
              <w:pStyle w:val="NoSpacing"/>
              <w:suppressAutoHyphens/>
              <w:spacing w:line="360" w:lineRule="auto"/>
              <w:rPr>
                <w:lang w:val="lt-LT"/>
              </w:rPr>
            </w:pPr>
            <w:r>
              <w:rPr>
                <w:lang w:val="lt-LT"/>
              </w:rPr>
              <w:t xml:space="preserve">2018 m. balandžio </w:t>
            </w:r>
            <w:r w:rsidRPr="00FC08E9">
              <w:rPr>
                <w:lang w:val="lt-LT"/>
              </w:rPr>
              <w:t>27 d. - gegužės 1 d.</w:t>
            </w:r>
            <w:r>
              <w:rPr>
                <w:lang w:val="lt-LT"/>
              </w:rPr>
              <w:t xml:space="preserve"> mokyt. Vladas Tranelis organizavo dailės </w:t>
            </w:r>
            <w:r w:rsidRPr="00FC08E9">
              <w:rPr>
                <w:lang w:val="lt-LT"/>
              </w:rPr>
              <w:t>klasės vaikų ir su</w:t>
            </w:r>
            <w:r>
              <w:rPr>
                <w:lang w:val="lt-LT"/>
              </w:rPr>
              <w:t>augusiųjų grupių mokinių edukacinę išvyką</w:t>
            </w:r>
            <w:r w:rsidRPr="00FC08E9">
              <w:rPr>
                <w:lang w:val="lt-LT"/>
              </w:rPr>
              <w:t xml:space="preserve"> į Vokietiją</w:t>
            </w:r>
            <w:r>
              <w:rPr>
                <w:lang w:val="lt-LT"/>
              </w:rPr>
              <w:t>;</w:t>
            </w:r>
          </w:p>
          <w:p w:rsidR="001E4D14" w:rsidRDefault="001E4D14" w:rsidP="0014794B">
            <w:pPr>
              <w:pStyle w:val="NoSpacing"/>
              <w:suppressAutoHyphens/>
              <w:spacing w:line="360" w:lineRule="auto"/>
              <w:rPr>
                <w:lang w:val="lt-LT"/>
              </w:rPr>
            </w:pPr>
            <w:r>
              <w:rPr>
                <w:lang w:val="lt-LT"/>
              </w:rPr>
              <w:t>2018 m. gegužės 18 d. mokyt. Danguolė Kolpakovienė organizavo edukacinę - koncertinę išvyką</w:t>
            </w:r>
            <w:r w:rsidRPr="00FC08E9">
              <w:rPr>
                <w:lang w:val="lt-LT"/>
              </w:rPr>
              <w:t xml:space="preserve"> į Šakių rajoną, Zyplių dvarą</w:t>
            </w:r>
            <w:r>
              <w:rPr>
                <w:lang w:val="lt-LT"/>
              </w:rPr>
              <w:t>;</w:t>
            </w:r>
          </w:p>
          <w:p w:rsidR="001E4D14" w:rsidRPr="00FC08E9" w:rsidRDefault="001E4D14" w:rsidP="0014794B">
            <w:pPr>
              <w:pStyle w:val="NoSpacing"/>
              <w:suppressAutoHyphens/>
              <w:spacing w:line="360" w:lineRule="auto"/>
              <w:rPr>
                <w:lang w:val="lt-LT"/>
              </w:rPr>
            </w:pPr>
            <w:r>
              <w:rPr>
                <w:lang w:val="lt-LT"/>
              </w:rPr>
              <w:t xml:space="preserve">2018 m. </w:t>
            </w:r>
            <w:r w:rsidRPr="00FC08E9">
              <w:rPr>
                <w:lang w:val="lt-LT" w:eastAsia="lt-LT"/>
              </w:rPr>
              <w:t xml:space="preserve">birželio 1 d.  </w:t>
            </w:r>
            <w:r>
              <w:rPr>
                <w:lang w:val="lt-LT"/>
              </w:rPr>
              <w:t xml:space="preserve">mokyt. Danguolė Kolpakovienė organizavo mokinių, </w:t>
            </w:r>
            <w:r w:rsidRPr="00FC08E9">
              <w:rPr>
                <w:lang w:val="lt-LT"/>
              </w:rPr>
              <w:t xml:space="preserve">tėvų ir mokytojų </w:t>
            </w:r>
            <w:r>
              <w:rPr>
                <w:lang w:val="lt-LT" w:eastAsia="lt-LT"/>
              </w:rPr>
              <w:t>pažintinę - koncertinę</w:t>
            </w:r>
            <w:r w:rsidRPr="00FC08E9">
              <w:rPr>
                <w:lang w:val="lt-LT" w:eastAsia="lt-LT"/>
              </w:rPr>
              <w:t xml:space="preserve"> ekskursij</w:t>
            </w:r>
            <w:r>
              <w:rPr>
                <w:lang w:val="lt-LT" w:eastAsia="lt-LT"/>
              </w:rPr>
              <w:t>ą</w:t>
            </w:r>
            <w:r w:rsidRPr="00FC08E9">
              <w:rPr>
                <w:lang w:val="lt-LT" w:eastAsia="lt-LT"/>
              </w:rPr>
              <w:t xml:space="preserve"> į Gardiną, Baltarusija</w:t>
            </w:r>
            <w:r>
              <w:rPr>
                <w:lang w:val="lt-LT" w:eastAsia="lt-LT"/>
              </w:rPr>
              <w:t>;</w:t>
            </w:r>
          </w:p>
          <w:p w:rsidR="001E4D14" w:rsidRDefault="001E4D14" w:rsidP="0014794B">
            <w:pPr>
              <w:pStyle w:val="NoSpacing"/>
              <w:suppressAutoHyphens/>
              <w:spacing w:line="360" w:lineRule="auto"/>
              <w:rPr>
                <w:lang w:val="lt-LT"/>
              </w:rPr>
            </w:pPr>
            <w:r w:rsidRPr="00FC08E9">
              <w:rPr>
                <w:lang w:val="lt-LT"/>
              </w:rPr>
              <w:t>2018 m. birželio 12 d. mokyt. Zita Petravičienė organizavo projektą - koncertą „100 melodijų Lietuvai" Prienų meno mokykloje;</w:t>
            </w:r>
          </w:p>
          <w:p w:rsidR="001E4D14" w:rsidRDefault="001E4D14" w:rsidP="0014794B">
            <w:pPr>
              <w:pStyle w:val="NoSpacing"/>
              <w:suppressAutoHyphens/>
              <w:spacing w:line="360" w:lineRule="auto"/>
              <w:rPr>
                <w:lang w:val="lt-LT"/>
              </w:rPr>
            </w:pPr>
            <w:r w:rsidRPr="00FC08E9">
              <w:rPr>
                <w:lang w:val="lt-LT"/>
              </w:rPr>
              <w:t>2018 m. rugsėjo 28 d.</w:t>
            </w:r>
            <w:r>
              <w:rPr>
                <w:lang w:val="lt-LT"/>
              </w:rPr>
              <w:t xml:space="preserve"> </w:t>
            </w:r>
            <w:r w:rsidRPr="00FC08E9">
              <w:rPr>
                <w:lang w:val="lt-LT"/>
              </w:rPr>
              <w:t>mokyt. Lina Bendoraitienė organizavo</w:t>
            </w:r>
            <w:r>
              <w:rPr>
                <w:lang w:val="lt-LT"/>
              </w:rPr>
              <w:t xml:space="preserve"> mokinių, tėvų ir mokytojų išvyką </w:t>
            </w:r>
            <w:r w:rsidRPr="00FC08E9">
              <w:rPr>
                <w:lang w:val="lt-LT"/>
              </w:rPr>
              <w:t>į 71-ojo Pasaulinio akordeonistų konkurso „Coupe mondiale“ koncertą „Intriguojančios akordeono virtuozų varžybos“ Kaune VDU Didžiojoje salėje</w:t>
            </w:r>
            <w:r>
              <w:rPr>
                <w:lang w:val="lt-LT"/>
              </w:rPr>
              <w:t>;</w:t>
            </w:r>
          </w:p>
          <w:p w:rsidR="001E4D14" w:rsidRDefault="001E4D14" w:rsidP="0014794B">
            <w:pPr>
              <w:pStyle w:val="NoSpacing"/>
              <w:suppressAutoHyphens/>
              <w:spacing w:line="360" w:lineRule="auto"/>
              <w:jc w:val="both"/>
              <w:rPr>
                <w:lang w:val="lt-LT"/>
              </w:rPr>
            </w:pPr>
            <w:r w:rsidRPr="00FC08E9">
              <w:rPr>
                <w:lang w:val="lt-LT"/>
              </w:rPr>
              <w:t>2018 m. lapkričio 14 d. mokyt. Lina Bendoraitienė organizavo respublikinį akordeonistų seminarą „Mokinių ugdymo(-si) motyvacijos</w:t>
            </w:r>
            <w:r>
              <w:rPr>
                <w:lang w:val="lt-LT"/>
              </w:rPr>
              <w:t xml:space="preserve"> skatinimas akordeono pamokoje“;</w:t>
            </w:r>
          </w:p>
          <w:p w:rsidR="001E4D14" w:rsidRPr="00FC08E9" w:rsidRDefault="001E4D14" w:rsidP="0014794B">
            <w:pPr>
              <w:pStyle w:val="NoSpacing"/>
              <w:suppressAutoHyphens/>
              <w:spacing w:line="360" w:lineRule="auto"/>
              <w:jc w:val="both"/>
              <w:rPr>
                <w:lang w:val="lt-LT"/>
              </w:rPr>
            </w:pPr>
            <w:r w:rsidRPr="00FC08E9">
              <w:rPr>
                <w:lang w:val="lt-LT"/>
              </w:rPr>
              <w:t xml:space="preserve">2018 m. gruodžio 11 d. </w:t>
            </w:r>
            <w:r>
              <w:rPr>
                <w:lang w:val="lt-LT"/>
              </w:rPr>
              <w:t>mokyt. Vitalija Aukštakalnienė organizavo edukacinę išvyką</w:t>
            </w:r>
            <w:r w:rsidRPr="00FC08E9">
              <w:rPr>
                <w:lang w:val="lt-LT"/>
              </w:rPr>
              <w:t xml:space="preserve"> „Pažintis su vargonais“  į Šilavoto bažnyčią</w:t>
            </w:r>
            <w:r>
              <w:rPr>
                <w:lang w:val="lt-LT"/>
              </w:rPr>
              <w:t>.</w:t>
            </w:r>
          </w:p>
        </w:tc>
      </w:tr>
      <w:tr w:rsidR="001E4D14" w:rsidRPr="00FC08E9" w:rsidTr="001F34C3">
        <w:tc>
          <w:tcPr>
            <w:tcW w:w="4253" w:type="dxa"/>
          </w:tcPr>
          <w:p w:rsidR="001E4D14" w:rsidRPr="00FC08E9" w:rsidRDefault="001E4D14" w:rsidP="0014794B">
            <w:pPr>
              <w:suppressAutoHyphens/>
              <w:spacing w:after="0"/>
              <w:rPr>
                <w:szCs w:val="24"/>
                <w:lang w:eastAsia="zh-CN"/>
              </w:rPr>
            </w:pPr>
            <w:r w:rsidRPr="00FC08E9">
              <w:rPr>
                <w:szCs w:val="24"/>
                <w:lang w:eastAsia="zh-CN"/>
              </w:rPr>
              <w:t>12. Organizuoti renginius tėvams</w:t>
            </w:r>
            <w:r>
              <w:rPr>
                <w:szCs w:val="24"/>
                <w:lang w:eastAsia="zh-CN"/>
              </w:rPr>
              <w:t>.</w:t>
            </w:r>
          </w:p>
        </w:tc>
        <w:tc>
          <w:tcPr>
            <w:tcW w:w="9214" w:type="dxa"/>
          </w:tcPr>
          <w:p w:rsidR="001E4D14" w:rsidRPr="00FC08E9" w:rsidRDefault="001E4D14" w:rsidP="0014794B">
            <w:pPr>
              <w:pStyle w:val="NoSpacing"/>
              <w:suppressAutoHyphens/>
              <w:spacing w:line="360" w:lineRule="auto"/>
              <w:rPr>
                <w:lang w:val="lt-LT"/>
              </w:rPr>
            </w:pPr>
            <w:r w:rsidRPr="00FC08E9">
              <w:rPr>
                <w:lang w:val="lt-LT" w:eastAsia="zh-CN"/>
              </w:rPr>
              <w:t xml:space="preserve">+ </w:t>
            </w:r>
            <w:r w:rsidRPr="00FC08E9">
              <w:rPr>
                <w:lang w:val="lt-LT"/>
              </w:rPr>
              <w:t>2016  m. gruodžio 13 d. Prienų meno mokyklos mokinių koncer</w:t>
            </w:r>
            <w:r>
              <w:rPr>
                <w:lang w:val="lt-LT"/>
              </w:rPr>
              <w:t>tas „Kalėdų stebuklo belaukiant</w:t>
            </w:r>
            <w:r w:rsidRPr="00FC08E9">
              <w:rPr>
                <w:lang w:val="lt-LT"/>
              </w:rPr>
              <w:t xml:space="preserve">.“ Prienų meno mokykloje I. </w:t>
            </w:r>
            <w:r>
              <w:rPr>
                <w:lang w:val="lt-LT"/>
              </w:rPr>
              <w:t>,</w:t>
            </w:r>
            <w:r w:rsidRPr="00FC08E9">
              <w:rPr>
                <w:lang w:val="lt-LT"/>
              </w:rPr>
              <w:t>Vasiliauskienė;</w:t>
            </w:r>
          </w:p>
          <w:p w:rsidR="001E4D14" w:rsidRPr="00FC08E9" w:rsidRDefault="001E4D14" w:rsidP="0014794B">
            <w:pPr>
              <w:pStyle w:val="NoSpacing"/>
              <w:suppressAutoHyphens/>
              <w:spacing w:line="360" w:lineRule="auto"/>
              <w:rPr>
                <w:lang w:val="lt-LT"/>
              </w:rPr>
            </w:pPr>
            <w:r w:rsidRPr="00FC08E9">
              <w:rPr>
                <w:lang w:val="lt-LT"/>
              </w:rPr>
              <w:t xml:space="preserve">2016 m. gruodžio 19 d. Prienų meno mokykloje kanklių klasės mokytojos J. Virbickienė </w:t>
            </w:r>
            <w:r>
              <w:rPr>
                <w:lang w:val="lt-LT"/>
              </w:rPr>
              <w:t>ir J. Valečkienė organizavo kanklių klasės</w:t>
            </w:r>
            <w:r w:rsidRPr="00FC08E9">
              <w:rPr>
                <w:lang w:val="lt-LT"/>
              </w:rPr>
              <w:t xml:space="preserve"> mokinių Kalėdinį koncertą tėvams;</w:t>
            </w:r>
          </w:p>
          <w:p w:rsidR="001E4D14" w:rsidRPr="00FC08E9" w:rsidRDefault="001E4D14" w:rsidP="0014794B">
            <w:pPr>
              <w:pStyle w:val="NoSpacing"/>
              <w:suppressAutoHyphens/>
              <w:spacing w:line="360" w:lineRule="auto"/>
              <w:rPr>
                <w:lang w:val="lt-LT" w:eastAsia="lt-LT"/>
              </w:rPr>
            </w:pPr>
            <w:r>
              <w:rPr>
                <w:lang w:val="lt-LT" w:eastAsia="lt-LT"/>
              </w:rPr>
              <w:t xml:space="preserve">2017, </w:t>
            </w:r>
            <w:r w:rsidRPr="00FC08E9">
              <w:rPr>
                <w:lang w:val="lt-LT" w:eastAsia="lt-LT"/>
              </w:rPr>
              <w:t>2018  m. gruodžio mėn.  Prienų meno mokyklos mokinių koncertai tėvams  „Kalėdų stebuklo belaukiant.“ Vitalija Aukštakalnienė;</w:t>
            </w:r>
          </w:p>
          <w:p w:rsidR="001E4D14" w:rsidRPr="00FC08E9" w:rsidRDefault="001E4D14" w:rsidP="0014794B">
            <w:pPr>
              <w:pStyle w:val="NoSpacing"/>
              <w:suppressAutoHyphens/>
              <w:spacing w:line="360" w:lineRule="auto"/>
              <w:rPr>
                <w:lang w:val="lt-LT"/>
              </w:rPr>
            </w:pPr>
            <w:r w:rsidRPr="00FC08E9">
              <w:rPr>
                <w:lang w:val="lt-LT"/>
              </w:rPr>
              <w:t>2017 m. gruodžio 19 d. Prienų meno mokykloje kanklių klasės mokytojos Jurgita Virbickienė ir J</w:t>
            </w:r>
            <w:r>
              <w:rPr>
                <w:lang w:val="lt-LT"/>
              </w:rPr>
              <w:t xml:space="preserve">udita Valečkienė organizavo  klasės </w:t>
            </w:r>
            <w:r w:rsidRPr="00FC08E9">
              <w:rPr>
                <w:lang w:val="lt-LT"/>
              </w:rPr>
              <w:t xml:space="preserve"> mokinių Kalėdinį koncertą tėvams;</w:t>
            </w:r>
          </w:p>
          <w:p w:rsidR="001E4D14" w:rsidRPr="00FC08E9" w:rsidRDefault="001E4D14" w:rsidP="0014794B">
            <w:pPr>
              <w:pStyle w:val="NoSpacing"/>
              <w:suppressAutoHyphens/>
              <w:spacing w:line="360" w:lineRule="auto"/>
              <w:rPr>
                <w:lang w:val="lt-LT"/>
              </w:rPr>
            </w:pPr>
            <w:r w:rsidRPr="00FC08E9">
              <w:rPr>
                <w:lang w:val="lt-LT"/>
              </w:rPr>
              <w:t>2018 m. kovo 14 d. mokyt. Lina Bendoraitienė organizavo klasės koncertą - susirinkimą tėvams meno mokykloje;</w:t>
            </w:r>
          </w:p>
          <w:p w:rsidR="001E4D14" w:rsidRPr="00FC08E9" w:rsidRDefault="001E4D14" w:rsidP="0014794B">
            <w:pPr>
              <w:pStyle w:val="NoSpacing"/>
              <w:suppressAutoHyphens/>
              <w:spacing w:line="360" w:lineRule="auto"/>
              <w:rPr>
                <w:lang w:val="lt-LT" w:eastAsia="lt-LT"/>
              </w:rPr>
            </w:pPr>
            <w:r w:rsidRPr="00FC08E9">
              <w:rPr>
                <w:lang w:val="lt-LT" w:eastAsia="lt-LT"/>
              </w:rPr>
              <w:t>2018 m. gegužės 3 d. mokyt. Eglė Bučniūtė organizavo susirinkimą - koncertą mamytėms;</w:t>
            </w:r>
          </w:p>
          <w:p w:rsidR="001E4D14" w:rsidRPr="00FC08E9" w:rsidRDefault="001E4D14" w:rsidP="0014794B">
            <w:pPr>
              <w:pStyle w:val="NoSpacing"/>
              <w:suppressAutoHyphens/>
              <w:spacing w:line="360" w:lineRule="auto"/>
              <w:rPr>
                <w:lang w:val="lt-LT" w:eastAsia="lt-LT"/>
              </w:rPr>
            </w:pPr>
            <w:r w:rsidRPr="00FC08E9">
              <w:rPr>
                <w:lang w:val="lt-LT" w:eastAsia="lt-LT"/>
              </w:rPr>
              <w:t>2018 m. spalio 23 d. visuotinis mokyklos mokinių tėvų susirinkimas;</w:t>
            </w:r>
          </w:p>
          <w:p w:rsidR="001E4D14" w:rsidRPr="00FC08E9" w:rsidRDefault="001E4D14" w:rsidP="0014794B">
            <w:pPr>
              <w:pStyle w:val="NoSpacing"/>
              <w:suppressAutoHyphens/>
              <w:spacing w:line="360" w:lineRule="auto"/>
              <w:rPr>
                <w:lang w:val="lt-LT"/>
              </w:rPr>
            </w:pPr>
            <w:r w:rsidRPr="00FC08E9">
              <w:rPr>
                <w:lang w:val="lt-LT"/>
              </w:rPr>
              <w:t>2018 m. gruodžio 11 d.  Gitaros klasės Kalėdinis koncertas tėvams;</w:t>
            </w:r>
          </w:p>
          <w:p w:rsidR="001E4D14" w:rsidRPr="00FC08E9" w:rsidRDefault="001E4D14" w:rsidP="0014794B">
            <w:pPr>
              <w:pStyle w:val="NoSpacing"/>
              <w:suppressAutoHyphens/>
              <w:spacing w:line="360" w:lineRule="auto"/>
              <w:rPr>
                <w:lang w:val="lt-LT"/>
              </w:rPr>
            </w:pPr>
            <w:r w:rsidRPr="00FC08E9">
              <w:rPr>
                <w:lang w:val="lt-LT"/>
              </w:rPr>
              <w:t>2018 m. gruodžio 13 d. mokyklos mokinių koncertas tėvams „Kalėdų žvaigždutė“, organizavo mokyt. Oksana Kovalenko, Tamara Speteliūnienė, Snieguolė Sinkevičienė;</w:t>
            </w:r>
          </w:p>
          <w:p w:rsidR="001E4D14" w:rsidRPr="00FC08E9" w:rsidRDefault="001E4D14" w:rsidP="0014794B">
            <w:pPr>
              <w:pStyle w:val="NoSpacing"/>
              <w:suppressAutoHyphens/>
              <w:spacing w:line="360" w:lineRule="auto"/>
              <w:rPr>
                <w:lang w:val="lt-LT"/>
              </w:rPr>
            </w:pPr>
            <w:r w:rsidRPr="00FC08E9">
              <w:rPr>
                <w:lang w:val="lt-LT"/>
              </w:rPr>
              <w:t>2018 m. gruodžio 14 d. Prienų meno mokykloje kanklių klasės mokytojos Jurgita Virbickienė ir Judita Valečkienė organizavo mokinių Kalėdinį koncertą tėvams;</w:t>
            </w:r>
          </w:p>
          <w:p w:rsidR="001E4D14" w:rsidRPr="00FC08E9" w:rsidRDefault="001E4D14" w:rsidP="0014794B">
            <w:pPr>
              <w:pStyle w:val="NoSpacing"/>
              <w:suppressAutoHyphens/>
              <w:spacing w:line="360" w:lineRule="auto"/>
              <w:rPr>
                <w:lang w:val="lt-LT" w:eastAsia="lt-LT"/>
              </w:rPr>
            </w:pPr>
            <w:r w:rsidRPr="00FC08E9">
              <w:rPr>
                <w:lang w:val="lt-LT"/>
              </w:rPr>
              <w:t>2018 m. gruodžio 18 d. Prienų meno mokyklos mokinių koncertas „Kalėdų stebuklo belaukiant”.</w:t>
            </w:r>
          </w:p>
        </w:tc>
      </w:tr>
    </w:tbl>
    <w:p w:rsidR="001E4D14" w:rsidRDefault="001E4D14" w:rsidP="000D5011">
      <w:pPr>
        <w:pStyle w:val="NoSpacing"/>
        <w:spacing w:line="360" w:lineRule="auto"/>
        <w:ind w:firstLine="720"/>
        <w:jc w:val="both"/>
        <w:rPr>
          <w:lang w:val="lt-LT"/>
        </w:rPr>
      </w:pPr>
    </w:p>
    <w:p w:rsidR="001E4D14" w:rsidRPr="001C0CFD" w:rsidRDefault="001E4D14" w:rsidP="00D6341B">
      <w:pPr>
        <w:pStyle w:val="NoSpacing"/>
        <w:spacing w:line="360" w:lineRule="auto"/>
        <w:ind w:firstLine="720"/>
        <w:jc w:val="both"/>
        <w:rPr>
          <w:lang w:val="lt-LT"/>
        </w:rPr>
      </w:pPr>
      <w:r>
        <w:rPr>
          <w:lang w:val="lt-LT"/>
        </w:rPr>
        <w:t>Buvo ieškoma</w:t>
      </w:r>
      <w:r w:rsidRPr="001C0CFD">
        <w:rPr>
          <w:lang w:val="lt-LT"/>
        </w:rPr>
        <w:t xml:space="preserve"> būdų ir priemonių aktyvesniam tėvų įtraukimu</w:t>
      </w:r>
      <w:r>
        <w:rPr>
          <w:lang w:val="lt-LT"/>
        </w:rPr>
        <w:t>i į ugdymo procesą: organizuoti mokyklos kalėdiniai koncertai</w:t>
      </w:r>
      <w:r w:rsidRPr="001C0CFD">
        <w:rPr>
          <w:lang w:val="lt-LT"/>
        </w:rPr>
        <w:t>, pusmečių tė</w:t>
      </w:r>
      <w:r>
        <w:rPr>
          <w:lang w:val="lt-LT"/>
        </w:rPr>
        <w:t>vų susirinkimai, klasių kalėdiniai koncertai</w:t>
      </w:r>
      <w:r w:rsidRPr="001C0CFD">
        <w:rPr>
          <w:lang w:val="lt-LT"/>
        </w:rPr>
        <w:t xml:space="preserve">, vyko tėvų anketavimas ir kt. veiklos. Mokykloje puoselėjamos senos ir kuriamos naujos tradicijos. Be daugybės organizuojamų tradicinių festivalių, konkursų, koncertų bei kitų renginių, mokyklos mokytojai priėmė iššūkį ir dalyvavo kūrybiniame - socialiniame projekte II respublikiniame konkurse „Senių Besmegenių sąskrydis 2018“ Prienuose, kuriame sukurtas </w:t>
      </w:r>
      <w:r>
        <w:rPr>
          <w:lang w:val="lt-LT"/>
        </w:rPr>
        <w:t>S</w:t>
      </w:r>
      <w:r w:rsidRPr="001C0CFD">
        <w:rPr>
          <w:lang w:val="lt-LT"/>
        </w:rPr>
        <w:t xml:space="preserve">enis Trubadūras buvo įvertintas 2 vieta. </w:t>
      </w:r>
    </w:p>
    <w:p w:rsidR="001E4D14" w:rsidRDefault="001E4D14" w:rsidP="0014794B">
      <w:pPr>
        <w:suppressAutoHyphens/>
        <w:spacing w:after="0" w:line="240" w:lineRule="auto"/>
        <w:rPr>
          <w:b/>
          <w:szCs w:val="24"/>
          <w:lang w:eastAsia="zh-CN"/>
        </w:rPr>
      </w:pPr>
    </w:p>
    <w:p w:rsidR="001E4D14" w:rsidRDefault="001E4D14" w:rsidP="00F16F4A">
      <w:pPr>
        <w:suppressAutoHyphens/>
        <w:spacing w:after="0"/>
        <w:ind w:firstLine="720"/>
        <w:rPr>
          <w:szCs w:val="24"/>
          <w:lang w:eastAsia="zh-CN"/>
        </w:rPr>
      </w:pPr>
      <w:r w:rsidRPr="0014794B">
        <w:rPr>
          <w:b/>
          <w:szCs w:val="24"/>
          <w:lang w:eastAsia="zh-CN"/>
        </w:rPr>
        <w:t>2 Tikslas.  Ieškoti galimybių mokymo priemonių atnaujinimui.</w:t>
      </w:r>
      <w:r w:rsidRPr="00F1513A">
        <w:rPr>
          <w:szCs w:val="24"/>
          <w:lang w:eastAsia="zh-CN"/>
        </w:rPr>
        <w:t xml:space="preserve"> </w:t>
      </w:r>
    </w:p>
    <w:p w:rsidR="001E4D14" w:rsidRPr="0014794B" w:rsidRDefault="001E4D14" w:rsidP="00F16F4A">
      <w:pPr>
        <w:suppressAutoHyphens/>
        <w:spacing w:after="0"/>
        <w:ind w:firstLine="720"/>
        <w:rPr>
          <w:b/>
          <w:szCs w:val="24"/>
          <w:lang w:eastAsia="zh-CN"/>
        </w:rPr>
      </w:pPr>
      <w:r w:rsidRPr="0014794B">
        <w:rPr>
          <w:b/>
          <w:szCs w:val="24"/>
          <w:lang w:eastAsia="zh-CN"/>
        </w:rPr>
        <w:t>Uždaviniai :</w:t>
      </w:r>
    </w:p>
    <w:p w:rsidR="001E4D14" w:rsidRPr="00F1513A" w:rsidRDefault="001E4D14" w:rsidP="00F16F4A">
      <w:pPr>
        <w:suppressAutoHyphens/>
        <w:spacing w:after="0"/>
        <w:ind w:firstLine="720"/>
        <w:jc w:val="both"/>
        <w:rPr>
          <w:szCs w:val="24"/>
          <w:lang w:eastAsia="zh-CN"/>
        </w:rPr>
      </w:pPr>
      <w:r>
        <w:rPr>
          <w:szCs w:val="24"/>
          <w:lang w:eastAsia="zh-CN"/>
        </w:rPr>
        <w:t>1</w:t>
      </w:r>
      <w:r w:rsidRPr="00F1513A">
        <w:rPr>
          <w:szCs w:val="24"/>
          <w:lang w:eastAsia="zh-CN"/>
        </w:rPr>
        <w:t>. Įsigyti naujų ir šiuolaikiškų mokymo priemonių</w:t>
      </w:r>
      <w:r>
        <w:rPr>
          <w:szCs w:val="24"/>
          <w:lang w:eastAsia="zh-CN"/>
        </w:rPr>
        <w:t>.</w:t>
      </w:r>
    </w:p>
    <w:p w:rsidR="001E4D14" w:rsidRPr="00F1513A" w:rsidRDefault="001E4D14" w:rsidP="00F16F4A">
      <w:pPr>
        <w:suppressAutoHyphens/>
        <w:spacing w:after="0"/>
        <w:ind w:firstLine="720"/>
        <w:jc w:val="both"/>
        <w:rPr>
          <w:szCs w:val="24"/>
          <w:lang w:eastAsia="zh-CN"/>
        </w:rPr>
      </w:pPr>
      <w:r>
        <w:rPr>
          <w:szCs w:val="24"/>
          <w:lang w:eastAsia="zh-CN"/>
        </w:rPr>
        <w:t>2</w:t>
      </w:r>
      <w:r w:rsidRPr="00F1513A">
        <w:rPr>
          <w:szCs w:val="24"/>
          <w:lang w:eastAsia="zh-CN"/>
        </w:rPr>
        <w:t>. Skleisti informaciją apie mokyklos veiklą internetinėje erdvėje.</w:t>
      </w:r>
    </w:p>
    <w:p w:rsidR="001E4D14" w:rsidRPr="00F1513A" w:rsidRDefault="001E4D14" w:rsidP="00ED236A">
      <w:pPr>
        <w:suppressAutoHyphens/>
        <w:spacing w:after="0" w:line="240" w:lineRule="auto"/>
        <w:rPr>
          <w:szCs w:val="24"/>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0347"/>
      </w:tblGrid>
      <w:tr w:rsidR="001E4D14" w:rsidRPr="00FC08E9" w:rsidTr="00FA6C44">
        <w:tc>
          <w:tcPr>
            <w:tcW w:w="3119" w:type="dxa"/>
          </w:tcPr>
          <w:p w:rsidR="001E4D14" w:rsidRPr="00FC08E9" w:rsidRDefault="001E4D14" w:rsidP="00FC08E9">
            <w:pPr>
              <w:suppressAutoHyphens/>
              <w:spacing w:after="0" w:line="240" w:lineRule="auto"/>
              <w:jc w:val="center"/>
              <w:rPr>
                <w:szCs w:val="24"/>
                <w:lang w:eastAsia="zh-CN"/>
              </w:rPr>
            </w:pPr>
            <w:r w:rsidRPr="00FC08E9">
              <w:rPr>
                <w:szCs w:val="24"/>
                <w:lang w:eastAsia="zh-CN"/>
              </w:rPr>
              <w:t>Priemonės</w:t>
            </w:r>
          </w:p>
        </w:tc>
        <w:tc>
          <w:tcPr>
            <w:tcW w:w="10347" w:type="dxa"/>
          </w:tcPr>
          <w:p w:rsidR="001E4D14" w:rsidRPr="00FC08E9" w:rsidRDefault="001E4D14" w:rsidP="00FC08E9">
            <w:pPr>
              <w:suppressAutoHyphens/>
              <w:spacing w:after="0" w:line="240" w:lineRule="auto"/>
              <w:jc w:val="center"/>
              <w:rPr>
                <w:szCs w:val="24"/>
                <w:lang w:eastAsia="zh-CN"/>
              </w:rPr>
            </w:pPr>
            <w:r w:rsidRPr="00FC08E9">
              <w:rPr>
                <w:szCs w:val="24"/>
                <w:lang w:eastAsia="zh-CN"/>
              </w:rPr>
              <w:t>Rezultatai</w:t>
            </w:r>
          </w:p>
        </w:tc>
      </w:tr>
      <w:tr w:rsidR="001E4D14" w:rsidRPr="00FC08E9" w:rsidTr="00FA6C44">
        <w:tc>
          <w:tcPr>
            <w:tcW w:w="3119" w:type="dxa"/>
          </w:tcPr>
          <w:p w:rsidR="001E4D14" w:rsidRPr="00FC08E9" w:rsidRDefault="001E4D14" w:rsidP="00FC08E9">
            <w:pPr>
              <w:suppressAutoHyphens/>
              <w:spacing w:after="0" w:line="240" w:lineRule="auto"/>
              <w:rPr>
                <w:szCs w:val="24"/>
                <w:lang w:eastAsia="zh-CN"/>
              </w:rPr>
            </w:pPr>
            <w:r w:rsidRPr="00FC08E9">
              <w:rPr>
                <w:szCs w:val="24"/>
                <w:lang w:eastAsia="zh-CN"/>
              </w:rPr>
              <w:t>13.  Rašyti neformaliojo vaikų švietimo programas ir gauti finansavimą</w:t>
            </w:r>
            <w:r>
              <w:rPr>
                <w:szCs w:val="24"/>
                <w:lang w:eastAsia="zh-CN"/>
              </w:rPr>
              <w:t>.</w:t>
            </w:r>
          </w:p>
        </w:tc>
        <w:tc>
          <w:tcPr>
            <w:tcW w:w="10347" w:type="dxa"/>
          </w:tcPr>
          <w:p w:rsidR="001E4D14" w:rsidRPr="00FC08E9" w:rsidRDefault="001E4D14" w:rsidP="00B2484C">
            <w:pPr>
              <w:suppressAutoHyphens/>
              <w:spacing w:after="0"/>
              <w:rPr>
                <w:szCs w:val="24"/>
                <w:lang w:eastAsia="zh-CN"/>
              </w:rPr>
            </w:pPr>
            <w:r w:rsidRPr="00FC08E9">
              <w:rPr>
                <w:szCs w:val="24"/>
                <w:lang w:eastAsia="zh-CN"/>
              </w:rPr>
              <w:t xml:space="preserve">+ 2015 - 2016 m. m. vykdyta NVŠ programa „Fotografija. Menas ir kasdienybė“. Įsigytos priemonės: fotografinis fonas, apšvietimo sistema, blykstės, stovas fotografavimui, foto aparatas su priedais, spausdinamos nuotraukos 2 parodoms.  </w:t>
            </w:r>
          </w:p>
        </w:tc>
      </w:tr>
      <w:tr w:rsidR="001E4D14" w:rsidRPr="00FC08E9" w:rsidTr="00FA6C44">
        <w:tc>
          <w:tcPr>
            <w:tcW w:w="3119" w:type="dxa"/>
          </w:tcPr>
          <w:p w:rsidR="001E4D14" w:rsidRPr="00FC08E9" w:rsidRDefault="001E4D14" w:rsidP="00FC08E9">
            <w:pPr>
              <w:suppressAutoHyphens/>
              <w:spacing w:after="0" w:line="240" w:lineRule="auto"/>
              <w:jc w:val="both"/>
              <w:rPr>
                <w:szCs w:val="24"/>
                <w:lang w:eastAsia="zh-CN"/>
              </w:rPr>
            </w:pPr>
            <w:r w:rsidRPr="00FC08E9">
              <w:rPr>
                <w:szCs w:val="24"/>
                <w:lang w:eastAsia="zh-CN"/>
              </w:rPr>
              <w:t>14. Pritraukti 2% gyventojų pajamų mokesčio paramos lėšų.</w:t>
            </w:r>
          </w:p>
        </w:tc>
        <w:tc>
          <w:tcPr>
            <w:tcW w:w="10347" w:type="dxa"/>
          </w:tcPr>
          <w:p w:rsidR="001E4D14" w:rsidRPr="00FC08E9" w:rsidRDefault="001E4D14" w:rsidP="00B2484C">
            <w:pPr>
              <w:pStyle w:val="NoSpacing"/>
              <w:suppressAutoHyphens/>
              <w:spacing w:line="360" w:lineRule="auto"/>
              <w:rPr>
                <w:lang w:val="lt-LT" w:eastAsia="zh-CN"/>
              </w:rPr>
            </w:pPr>
            <w:r w:rsidRPr="00FC08E9">
              <w:rPr>
                <w:lang w:val="lt-LT" w:eastAsia="zh-CN"/>
              </w:rPr>
              <w:t xml:space="preserve">+ </w:t>
            </w:r>
            <w:r w:rsidRPr="00FC08E9">
              <w:rPr>
                <w:lang w:val="lt-LT"/>
              </w:rPr>
              <w:t>parama gauta iš 2 proc. GPM  - 1856 Eur. (2016 – 796 Eur., 2017 -  602 Eur., 2018 - 458 Eur).  Iš šių lėšų pirkome prekes, reikalingas ugdymo procesui užtikrinti (Solfedžio vadovėlius, 40 bosų akordeoną Weltmeister Universum, Fotoaparatą Nikon, Mušamųjų komplektą, El. pianiną Kurzweil)</w:t>
            </w:r>
            <w:r>
              <w:rPr>
                <w:lang w:val="lt-LT"/>
              </w:rPr>
              <w:t>.</w:t>
            </w:r>
          </w:p>
        </w:tc>
      </w:tr>
      <w:tr w:rsidR="001E4D14" w:rsidRPr="00FC08E9" w:rsidTr="00FA6C44">
        <w:tc>
          <w:tcPr>
            <w:tcW w:w="3119" w:type="dxa"/>
          </w:tcPr>
          <w:p w:rsidR="001E4D14" w:rsidRPr="00FC08E9" w:rsidRDefault="001E4D14" w:rsidP="00FC08E9">
            <w:pPr>
              <w:suppressAutoHyphens/>
              <w:spacing w:after="0" w:line="240" w:lineRule="auto"/>
              <w:rPr>
                <w:szCs w:val="24"/>
                <w:lang w:eastAsia="zh-CN"/>
              </w:rPr>
            </w:pPr>
            <w:r w:rsidRPr="00FC08E9">
              <w:rPr>
                <w:szCs w:val="24"/>
                <w:lang w:eastAsia="zh-CN"/>
              </w:rPr>
              <w:t>15. Rengti projektus su socialiniais partneriais.</w:t>
            </w:r>
          </w:p>
        </w:tc>
        <w:tc>
          <w:tcPr>
            <w:tcW w:w="10347" w:type="dxa"/>
          </w:tcPr>
          <w:p w:rsidR="001E4D14" w:rsidRPr="00FC08E9" w:rsidRDefault="001E4D14" w:rsidP="00B2484C">
            <w:pPr>
              <w:pStyle w:val="NoSpacing"/>
              <w:suppressAutoHyphens/>
              <w:spacing w:line="360" w:lineRule="auto"/>
              <w:rPr>
                <w:lang w:val="lt-LT"/>
              </w:rPr>
            </w:pPr>
            <w:r w:rsidRPr="00FC08E9">
              <w:rPr>
                <w:lang w:val="lt-LT"/>
              </w:rPr>
              <w:t xml:space="preserve">+ 2016, 2018 m. vasario mėn. Kauno krašto akordeonistų draugijos narė mokyt. Lina Bendoraitienė dirbo VI, VII Kauno krašto akordeonistų festivalio – maratono organizaciniame komitete Kauno J. Gruodžio konservatorijoje; </w:t>
            </w:r>
          </w:p>
          <w:p w:rsidR="001E4D14" w:rsidRPr="00FC08E9" w:rsidRDefault="001E4D14" w:rsidP="00B2484C">
            <w:pPr>
              <w:pStyle w:val="NoSpacing"/>
              <w:suppressAutoHyphens/>
              <w:spacing w:line="360" w:lineRule="auto"/>
              <w:rPr>
                <w:lang w:val="lt-LT"/>
              </w:rPr>
            </w:pPr>
            <w:r w:rsidRPr="00FC08E9">
              <w:rPr>
                <w:lang w:val="lt-LT"/>
              </w:rPr>
              <w:t>2016 m. kovo 21 d. žemės dienai paminėti skirtas renginys „Su paukščiais su saule per žemę einu“ Prienų Nemuno kilpų regioniniame lankytojų centre. Organizavo mokyt. Daiva Radzevičienė, Kristina Žuklienė;</w:t>
            </w:r>
          </w:p>
          <w:p w:rsidR="001E4D14" w:rsidRPr="00FC08E9" w:rsidRDefault="001E4D14" w:rsidP="00B2484C">
            <w:pPr>
              <w:pStyle w:val="NoSpacing"/>
              <w:suppressAutoHyphens/>
              <w:spacing w:line="360" w:lineRule="auto"/>
              <w:rPr>
                <w:lang w:val="lt-LT"/>
              </w:rPr>
            </w:pPr>
            <w:r w:rsidRPr="00FC08E9">
              <w:rPr>
                <w:lang w:val="lt-LT"/>
              </w:rPr>
              <w:t>2016, 2018 m. balandžio 8 d. bendradarbiavimas su Veiverių A. Kučingio meno mokyklos mokytojais organizuojant VI, VII respublikinius jaunųjų pianistų konkursus „Linksmieji pirštukai“;</w:t>
            </w:r>
          </w:p>
          <w:p w:rsidR="001E4D14" w:rsidRPr="00FC08E9" w:rsidRDefault="001E4D14" w:rsidP="00B2484C">
            <w:pPr>
              <w:pStyle w:val="NoSpacing"/>
              <w:suppressAutoHyphens/>
              <w:spacing w:line="360" w:lineRule="auto"/>
              <w:rPr>
                <w:lang w:val="lt-LT"/>
              </w:rPr>
            </w:pPr>
            <w:r w:rsidRPr="00FC08E9">
              <w:rPr>
                <w:lang w:val="lt-LT"/>
              </w:rPr>
              <w:t>2016, 2017, 2018 m. tęstinis Birštono, Prienų, Garliavos meno mokyklų ir Jiezno muzikos mokyklos projektas ,,Muzikuokime drauge Lietuvos dvaruose ir pilyse’’. Projekto autorė mokyt. Danguolė Kolpakovienė,  projektą vykdė Birštono meno mokykla;</w:t>
            </w:r>
          </w:p>
          <w:p w:rsidR="001E4D14" w:rsidRPr="00FC08E9" w:rsidRDefault="001E4D14" w:rsidP="00B2484C">
            <w:pPr>
              <w:pStyle w:val="NoSpacing"/>
              <w:suppressAutoHyphens/>
              <w:spacing w:line="360" w:lineRule="auto"/>
              <w:rPr>
                <w:lang w:val="lt-LT"/>
              </w:rPr>
            </w:pPr>
            <w:r w:rsidRPr="00FC08E9">
              <w:rPr>
                <w:lang w:val="lt-LT"/>
              </w:rPr>
              <w:t>2016, 2017  m. rugsėjo mėn.  Prienų, Veiverių A. Kučingio meno mokyklų ir Jiezno muzikos mokyklos popietė – koncertas „Trys muzikos bangos“ Prienų Nemuno kilpų regioninio parko Prienų lankytojų centre;</w:t>
            </w:r>
          </w:p>
          <w:p w:rsidR="001E4D14" w:rsidRPr="00FC08E9" w:rsidRDefault="001E4D14" w:rsidP="00B2484C">
            <w:pPr>
              <w:pStyle w:val="NoSpacing"/>
              <w:suppressAutoHyphens/>
              <w:spacing w:line="360" w:lineRule="auto"/>
              <w:rPr>
                <w:lang w:val="lt-LT"/>
              </w:rPr>
            </w:pPr>
            <w:r w:rsidRPr="00FC08E9">
              <w:rPr>
                <w:lang w:val="lt-LT"/>
              </w:rPr>
              <w:t>2016 m. lapkričio  26 d. XVI  respublikinio jaunųjų pianistų festivalis - maratonas Kaune. Koordinatorė Kauno krašto pianistų draugijos narė mokyt. Ilona Vasiliauskienė;</w:t>
            </w:r>
          </w:p>
          <w:p w:rsidR="001E4D14" w:rsidRPr="00FC08E9" w:rsidRDefault="001E4D14" w:rsidP="00B2484C">
            <w:pPr>
              <w:pStyle w:val="NoSpacing"/>
              <w:suppressAutoHyphens/>
              <w:spacing w:line="360" w:lineRule="auto"/>
              <w:rPr>
                <w:lang w:val="lt-LT"/>
              </w:rPr>
            </w:pPr>
            <w:r w:rsidRPr="00FC08E9">
              <w:rPr>
                <w:lang w:val="lt-LT"/>
              </w:rPr>
              <w:t>2017 m. sausio 7 d. tarptautiniame „Trijų Karalių Konkūrų Šou 2017“ projekte „Žirgai ir muzika“ Vazgaikiemio km. Prienų raj., dalyvavo Jaunių akordeonų kvintetas (mokyt. Lina Bendoraitienė), smuikininkų ansamblis (mokyt. Danguolė Kolpakovienė), lengvosios muzikos ansamblis (mokyt. Lina Mikšiūnas);</w:t>
            </w:r>
          </w:p>
          <w:p w:rsidR="001E4D14" w:rsidRPr="00F1513A" w:rsidRDefault="001E4D14" w:rsidP="00B2484C">
            <w:pPr>
              <w:pStyle w:val="ListParagraph"/>
              <w:suppressAutoHyphens/>
              <w:spacing w:line="360" w:lineRule="auto"/>
              <w:ind w:left="0"/>
            </w:pPr>
            <w:r w:rsidRPr="00F1513A">
              <w:t>2017 m. balandžio 10/11 d. XII tarptautinio jaunųjų akordeonistų konkurso „Ascoltate 2017“ Kaune organizaciniame komitete dirbo mokyt. Laura Bačiliūnienė ir mokyt. Lina Bendoraitienė</w:t>
            </w:r>
            <w:r>
              <w:t>;</w:t>
            </w:r>
          </w:p>
          <w:p w:rsidR="001E4D14" w:rsidRPr="00FC08E9" w:rsidRDefault="001E4D14" w:rsidP="00B2484C">
            <w:pPr>
              <w:pStyle w:val="NoSpacing"/>
              <w:suppressAutoHyphens/>
              <w:spacing w:line="360" w:lineRule="auto"/>
              <w:rPr>
                <w:lang w:val="lt-LT"/>
              </w:rPr>
            </w:pPr>
            <w:r w:rsidRPr="00FC08E9">
              <w:rPr>
                <w:lang w:val="lt-LT"/>
              </w:rPr>
              <w:t>2017 m. gegužės 28 d.  XIV menų šventėje vaikams „Skambantis spalvų miestas“ Alytaus miesto Rotušės aikštėje jungtiniam Alytaus muzikos mokyklos, Lazdijų meno mokyklos Veisiejų skyriaus ir Prienų meno mokyklos akordeonistų orkestrui vadovavo mokyt. Lina Bendoraitienė;</w:t>
            </w:r>
          </w:p>
          <w:p w:rsidR="001E4D14" w:rsidRPr="00FC08E9" w:rsidRDefault="001E4D14" w:rsidP="00B2484C">
            <w:pPr>
              <w:pStyle w:val="NoSpacing"/>
              <w:suppressAutoHyphens/>
              <w:spacing w:line="360" w:lineRule="auto"/>
              <w:rPr>
                <w:lang w:val="lt-LT" w:eastAsia="lt-LT"/>
              </w:rPr>
            </w:pPr>
            <w:r w:rsidRPr="00FC08E9">
              <w:rPr>
                <w:lang w:val="lt-LT" w:eastAsia="lt-LT"/>
              </w:rPr>
              <w:t>2017 m. lapkričio  25 d. XVII  respublikinio jaunųjų pianistų festivalis– maratonas Kaune. Kauno krašto pianistų draugijos narės: koordinatorė mokyt. Snieguolė Sinkevičienė, vedėja Oksana Kovalenko;</w:t>
            </w:r>
          </w:p>
          <w:p w:rsidR="001E4D14" w:rsidRPr="00FC08E9" w:rsidRDefault="001E4D14" w:rsidP="00B2484C">
            <w:pPr>
              <w:pStyle w:val="NoSpacing"/>
              <w:suppressAutoHyphens/>
              <w:spacing w:line="360" w:lineRule="auto"/>
              <w:rPr>
                <w:lang w:val="lt-LT"/>
              </w:rPr>
            </w:pPr>
            <w:r w:rsidRPr="00FC08E9">
              <w:rPr>
                <w:lang w:val="lt-LT"/>
              </w:rPr>
              <w:t xml:space="preserve">2018 m. rugsėjo 24-30 d. Lietuvos nacionalinės akordeonistų sąjungos narė mokyt. Lina Bendoraitienė dirbo 71-ojo pasaulinio akordeonistų konkurso „Pasaulio taurė“ (Coupe mondiale) organizacinėje grupėje Kauno valstybinėje filharmonijoje; </w:t>
            </w:r>
          </w:p>
          <w:p w:rsidR="001E4D14" w:rsidRPr="00FC08E9" w:rsidRDefault="001E4D14" w:rsidP="00B2484C">
            <w:pPr>
              <w:pStyle w:val="NoSpacing"/>
              <w:suppressAutoHyphens/>
              <w:spacing w:line="360" w:lineRule="auto"/>
              <w:rPr>
                <w:lang w:val="lt-LT" w:eastAsia="lt-LT"/>
              </w:rPr>
            </w:pPr>
            <w:r w:rsidRPr="00FC08E9">
              <w:rPr>
                <w:lang w:val="lt-LT" w:eastAsia="lt-LT"/>
              </w:rPr>
              <w:t xml:space="preserve">2016 - 2018 m. organizuotos įvairios dailės klasės parodos įvairiose erdvėse: Prienų Kultūros ir laisvalaikio centre, klinikoje „Vita Simplex“, „Ąžuolo“ progimnazijoje ir kt. </w:t>
            </w:r>
            <w:r>
              <w:rPr>
                <w:lang w:val="lt-LT" w:eastAsia="lt-LT"/>
              </w:rPr>
              <w:t>(mokytojas Vl. Tranelis).</w:t>
            </w:r>
          </w:p>
        </w:tc>
      </w:tr>
      <w:tr w:rsidR="001E4D14" w:rsidRPr="00FC08E9" w:rsidTr="00FA6C44">
        <w:tc>
          <w:tcPr>
            <w:tcW w:w="3119" w:type="dxa"/>
          </w:tcPr>
          <w:p w:rsidR="001E4D14" w:rsidRPr="00FC08E9" w:rsidRDefault="001E4D14" w:rsidP="00FC08E9">
            <w:pPr>
              <w:suppressAutoHyphens/>
              <w:spacing w:after="0" w:line="240" w:lineRule="auto"/>
              <w:jc w:val="both"/>
              <w:rPr>
                <w:szCs w:val="24"/>
                <w:lang w:eastAsia="zh-CN"/>
              </w:rPr>
            </w:pPr>
            <w:r w:rsidRPr="00FC08E9">
              <w:rPr>
                <w:szCs w:val="24"/>
                <w:lang w:eastAsia="zh-CN"/>
              </w:rPr>
              <w:t>16. Aktyviai bendradarbiauti su žiniasklaida</w:t>
            </w:r>
            <w:r>
              <w:rPr>
                <w:szCs w:val="24"/>
                <w:lang w:eastAsia="zh-CN"/>
              </w:rPr>
              <w:t>.</w:t>
            </w:r>
          </w:p>
        </w:tc>
        <w:tc>
          <w:tcPr>
            <w:tcW w:w="10347" w:type="dxa"/>
          </w:tcPr>
          <w:p w:rsidR="001E4D14" w:rsidRDefault="001E4D14" w:rsidP="00B2484C">
            <w:pPr>
              <w:suppressAutoHyphens/>
              <w:spacing w:after="0"/>
              <w:jc w:val="both"/>
            </w:pPr>
            <w:r w:rsidRPr="00FC08E9">
              <w:rPr>
                <w:szCs w:val="24"/>
                <w:lang w:eastAsia="zh-CN"/>
              </w:rPr>
              <w:t xml:space="preserve">+ </w:t>
            </w:r>
            <w:r w:rsidRPr="00F1513A">
              <w:t xml:space="preserve">Mokytojai ruošė renginių recenzijas, </w:t>
            </w:r>
            <w:r>
              <w:t>straipsnius rajono laikraščiams:</w:t>
            </w:r>
          </w:p>
          <w:p w:rsidR="001E4D14" w:rsidRPr="00FC08E9" w:rsidRDefault="001E4D14" w:rsidP="00B2484C">
            <w:pPr>
              <w:suppressAutoHyphens/>
              <w:spacing w:after="0"/>
              <w:jc w:val="both"/>
              <w:rPr>
                <w:szCs w:val="24"/>
                <w:lang w:eastAsia="zh-CN"/>
              </w:rPr>
            </w:pPr>
            <w:r w:rsidRPr="00FC08E9">
              <w:rPr>
                <w:szCs w:val="24"/>
                <w:lang w:eastAsia="zh-CN"/>
              </w:rPr>
              <w:t>2016 m. 7 straipsniai rajoniniuose laikraščiuose „Naujasis Gėlupis“, „Gyvenimas“;</w:t>
            </w:r>
          </w:p>
          <w:p w:rsidR="001E4D14" w:rsidRPr="00FC08E9" w:rsidRDefault="001E4D14" w:rsidP="00B2484C">
            <w:pPr>
              <w:suppressAutoHyphens/>
              <w:spacing w:after="0"/>
              <w:jc w:val="both"/>
              <w:rPr>
                <w:szCs w:val="24"/>
                <w:lang w:eastAsia="zh-CN"/>
              </w:rPr>
            </w:pPr>
            <w:r w:rsidRPr="00FC08E9">
              <w:rPr>
                <w:szCs w:val="24"/>
                <w:lang w:eastAsia="zh-CN"/>
              </w:rPr>
              <w:t>2017 m. 4 straipsniai rajoniniuose laikraščiuose „Naujasis Gėlupis“, „Gyvenimas“;</w:t>
            </w:r>
          </w:p>
          <w:p w:rsidR="001E4D14" w:rsidRPr="00FC08E9" w:rsidRDefault="001E4D14" w:rsidP="001C0CFD">
            <w:pPr>
              <w:suppressAutoHyphens/>
              <w:spacing w:after="0"/>
              <w:jc w:val="both"/>
              <w:rPr>
                <w:szCs w:val="24"/>
                <w:lang w:eastAsia="zh-CN"/>
              </w:rPr>
            </w:pPr>
            <w:r w:rsidRPr="00FC08E9">
              <w:rPr>
                <w:szCs w:val="24"/>
                <w:lang w:eastAsia="zh-CN"/>
              </w:rPr>
              <w:t>2018 m. 3 straipsniai rajoniniuose laikraščiuose „Naujasis Gėlupis“, „Gyvenimas“.</w:t>
            </w:r>
          </w:p>
        </w:tc>
      </w:tr>
      <w:tr w:rsidR="001E4D14" w:rsidRPr="00FC08E9" w:rsidTr="00FA6C44">
        <w:tc>
          <w:tcPr>
            <w:tcW w:w="3119" w:type="dxa"/>
          </w:tcPr>
          <w:p w:rsidR="001E4D14" w:rsidRPr="00FC08E9" w:rsidRDefault="001E4D14" w:rsidP="00BC5B04">
            <w:pPr>
              <w:suppressAutoHyphens/>
              <w:spacing w:after="0"/>
              <w:rPr>
                <w:b/>
                <w:szCs w:val="24"/>
                <w:lang w:eastAsia="zh-CN"/>
              </w:rPr>
            </w:pPr>
            <w:r w:rsidRPr="00FC08E9">
              <w:rPr>
                <w:szCs w:val="24"/>
                <w:lang w:eastAsia="zh-CN"/>
              </w:rPr>
              <w:t xml:space="preserve">17. Atnaujinti internetinį puslapį, talpinti informaciją socialiniuose tinkluose. </w:t>
            </w:r>
          </w:p>
        </w:tc>
        <w:tc>
          <w:tcPr>
            <w:tcW w:w="10347" w:type="dxa"/>
          </w:tcPr>
          <w:p w:rsidR="001E4D14" w:rsidRPr="00FC08E9" w:rsidRDefault="001E4D14" w:rsidP="00B2484C">
            <w:pPr>
              <w:suppressAutoHyphens/>
              <w:spacing w:after="0"/>
              <w:jc w:val="both"/>
              <w:rPr>
                <w:szCs w:val="24"/>
                <w:lang w:eastAsia="zh-CN"/>
              </w:rPr>
            </w:pPr>
            <w:r w:rsidRPr="00FC08E9">
              <w:rPr>
                <w:szCs w:val="24"/>
                <w:lang w:eastAsia="zh-CN"/>
              </w:rPr>
              <w:t>+ Mokyklos internetinis puslapis atnaujintas 2017 m. rugsėjo 1 d. Informacija apie mok</w:t>
            </w:r>
            <w:r>
              <w:rPr>
                <w:szCs w:val="24"/>
                <w:lang w:eastAsia="zh-CN"/>
              </w:rPr>
              <w:t>yklos veiklą nuolat talpinama fb</w:t>
            </w:r>
            <w:r w:rsidRPr="00FC08E9">
              <w:rPr>
                <w:szCs w:val="24"/>
                <w:lang w:eastAsia="zh-CN"/>
              </w:rPr>
              <w:t xml:space="preserve"> mokyklos paskyroje ir internetinėje svetainėje.</w:t>
            </w:r>
          </w:p>
        </w:tc>
      </w:tr>
    </w:tbl>
    <w:p w:rsidR="001E4D14" w:rsidRDefault="001E4D14" w:rsidP="001C0CFD">
      <w:pPr>
        <w:pStyle w:val="NoSpacing"/>
        <w:spacing w:line="360" w:lineRule="auto"/>
        <w:ind w:firstLine="720"/>
        <w:jc w:val="both"/>
        <w:rPr>
          <w:color w:val="FF0000"/>
          <w:lang w:val="lt-LT"/>
        </w:rPr>
      </w:pPr>
    </w:p>
    <w:p w:rsidR="001E4D14" w:rsidRDefault="001E4D14" w:rsidP="00F120E0">
      <w:pPr>
        <w:pStyle w:val="NoSpacing"/>
        <w:spacing w:line="360" w:lineRule="auto"/>
        <w:ind w:firstLine="720"/>
        <w:jc w:val="both"/>
        <w:rPr>
          <w:lang w:val="lt-LT"/>
        </w:rPr>
      </w:pPr>
      <w:r>
        <w:rPr>
          <w:lang w:val="lt-LT"/>
        </w:rPr>
        <w:t>Nuolat stebimas n</w:t>
      </w:r>
      <w:r w:rsidRPr="00F1513A">
        <w:rPr>
          <w:lang w:val="lt-LT"/>
        </w:rPr>
        <w:t xml:space="preserve">epakankamas tėvų dėmesys neformaliajam </w:t>
      </w:r>
      <w:r>
        <w:rPr>
          <w:lang w:val="lt-LT"/>
        </w:rPr>
        <w:t xml:space="preserve">vaikų </w:t>
      </w:r>
      <w:r w:rsidRPr="00F1513A">
        <w:rPr>
          <w:lang w:val="lt-LT"/>
        </w:rPr>
        <w:t>ugdymui</w:t>
      </w:r>
      <w:r>
        <w:rPr>
          <w:lang w:val="lt-LT"/>
        </w:rPr>
        <w:t>si.</w:t>
      </w:r>
      <w:r w:rsidRPr="00F1513A">
        <w:rPr>
          <w:lang w:val="lt-LT"/>
        </w:rPr>
        <w:t xml:space="preserve"> </w:t>
      </w:r>
      <w:r>
        <w:rPr>
          <w:lang w:val="lt-LT"/>
        </w:rPr>
        <w:t xml:space="preserve">Tėvai dažnai nesidomi vaikų pasiekimais, ugdymosi rezultatais, tenkinasi bendro lavinimo mokyklose veikiančių NVŠ teikėjų trumpalaikėmis paslaugomis, nes nereikia investuoti į ugdymosi priemones, instrumentus ir kt. Požiūris </w:t>
      </w:r>
      <w:r w:rsidRPr="00F1513A">
        <w:rPr>
          <w:lang w:val="lt-LT"/>
        </w:rPr>
        <w:t xml:space="preserve">atsispindi ir </w:t>
      </w:r>
      <w:r>
        <w:rPr>
          <w:lang w:val="lt-LT"/>
        </w:rPr>
        <w:t>2% paramos lėšų skyrimui,</w:t>
      </w:r>
      <w:r w:rsidRPr="00F1513A">
        <w:rPr>
          <w:lang w:val="lt-LT"/>
        </w:rPr>
        <w:t xml:space="preserve"> </w:t>
      </w:r>
      <w:r>
        <w:rPr>
          <w:lang w:val="lt-LT"/>
        </w:rPr>
        <w:t>l</w:t>
      </w:r>
      <w:r w:rsidRPr="00F1513A">
        <w:rPr>
          <w:lang w:val="lt-LT"/>
        </w:rPr>
        <w:t xml:space="preserve">yginant su 2016 m., 2018 m. </w:t>
      </w:r>
      <w:r>
        <w:rPr>
          <w:lang w:val="lt-LT"/>
        </w:rPr>
        <w:t xml:space="preserve">2% lėšų </w:t>
      </w:r>
      <w:r w:rsidRPr="00F1513A">
        <w:rPr>
          <w:lang w:val="lt-LT"/>
        </w:rPr>
        <w:t xml:space="preserve">gauta 42% mažiau. </w:t>
      </w:r>
    </w:p>
    <w:p w:rsidR="001E4D14" w:rsidRDefault="001E4D14" w:rsidP="00282FE7">
      <w:pPr>
        <w:pStyle w:val="NoSpacing"/>
        <w:spacing w:line="360" w:lineRule="auto"/>
        <w:ind w:firstLine="720"/>
        <w:jc w:val="both"/>
        <w:rPr>
          <w:lang w:val="lt-LT"/>
        </w:rPr>
      </w:pPr>
      <w:r w:rsidRPr="00DB1826">
        <w:rPr>
          <w:lang w:val="lt-LT" w:eastAsia="zh-CN"/>
        </w:rPr>
        <w:t xml:space="preserve">Iš numatytų uždaviniams įgyvendinti priemonių buvo įgyvendintos visos 17 priemonių. Pirmas tikslas įgyvendintas, mokinių pažangumas augo 8 – 8,8 balo. Antras tikslas įgyvendintas - atnaujinome ugdymo priemones, įsigijome: 2 kankles, 4 akordeonus, būgnų komplektą, pianolą, garso kolonėlę, saksofoną,  pianiną, el. gitarą ir bosinę gitarą, akustinės sistemos komplektą, 3 smuikus, naujų vadovėlių, multimedijos komplektą.  </w:t>
      </w:r>
      <w:r w:rsidRPr="00F1513A">
        <w:rPr>
          <w:lang w:val="lt-LT"/>
        </w:rPr>
        <w:tab/>
      </w:r>
      <w:r>
        <w:rPr>
          <w:lang w:val="lt-LT"/>
        </w:rPr>
        <w:t xml:space="preserve"> </w:t>
      </w:r>
    </w:p>
    <w:p w:rsidR="001E4D14" w:rsidRDefault="001E4D14" w:rsidP="00F40564">
      <w:pPr>
        <w:suppressAutoHyphens/>
        <w:spacing w:after="0"/>
        <w:jc w:val="center"/>
        <w:rPr>
          <w:b/>
          <w:szCs w:val="24"/>
          <w:lang w:eastAsia="zh-CN"/>
        </w:rPr>
      </w:pPr>
    </w:p>
    <w:p w:rsidR="001E4D14" w:rsidRPr="00F1513A" w:rsidRDefault="001E4D14" w:rsidP="007B6D65">
      <w:pPr>
        <w:suppressAutoHyphens/>
        <w:spacing w:after="0"/>
        <w:jc w:val="center"/>
        <w:rPr>
          <w:b/>
          <w:szCs w:val="24"/>
          <w:lang w:eastAsia="zh-CN"/>
        </w:rPr>
      </w:pPr>
      <w:r w:rsidRPr="00F1513A">
        <w:rPr>
          <w:b/>
          <w:szCs w:val="24"/>
          <w:lang w:eastAsia="zh-CN"/>
        </w:rPr>
        <w:t>II SKYRIUS</w:t>
      </w:r>
    </w:p>
    <w:p w:rsidR="001E4D14" w:rsidRPr="00F1513A" w:rsidRDefault="001E4D14" w:rsidP="007B6D65">
      <w:pPr>
        <w:suppressAutoHyphens/>
        <w:spacing w:after="0"/>
        <w:jc w:val="center"/>
        <w:rPr>
          <w:b/>
          <w:szCs w:val="24"/>
          <w:lang w:eastAsia="zh-CN"/>
        </w:rPr>
      </w:pPr>
      <w:r w:rsidRPr="00F1513A">
        <w:rPr>
          <w:b/>
          <w:szCs w:val="24"/>
          <w:lang w:eastAsia="zh-CN"/>
        </w:rPr>
        <w:t xml:space="preserve">TIKSLAI, UŽDAVINIAI, PRIORITETAI </w:t>
      </w:r>
    </w:p>
    <w:p w:rsidR="001E4D14" w:rsidRPr="00F1513A" w:rsidRDefault="001E4D14" w:rsidP="007B6D65">
      <w:pPr>
        <w:pStyle w:val="NoSpacing"/>
        <w:spacing w:line="360" w:lineRule="auto"/>
        <w:ind w:firstLine="720"/>
        <w:rPr>
          <w:lang w:val="lt-LT"/>
        </w:rPr>
      </w:pPr>
    </w:p>
    <w:p w:rsidR="001E4D14" w:rsidRPr="00F1513A" w:rsidRDefault="001E4D14" w:rsidP="00F40564">
      <w:pPr>
        <w:suppressAutoHyphens/>
        <w:spacing w:after="0"/>
        <w:jc w:val="both"/>
        <w:rPr>
          <w:b/>
        </w:rPr>
      </w:pPr>
      <w:r w:rsidRPr="00F1513A">
        <w:rPr>
          <w:lang w:eastAsia="zh-CN"/>
        </w:rPr>
        <w:t xml:space="preserve">            </w:t>
      </w:r>
      <w:r w:rsidRPr="00F1513A">
        <w:rPr>
          <w:b/>
        </w:rPr>
        <w:t>Tikslai:</w:t>
      </w:r>
    </w:p>
    <w:p w:rsidR="001E4D14" w:rsidRDefault="001E4D14" w:rsidP="00F33853">
      <w:pPr>
        <w:pStyle w:val="NoSpacing"/>
        <w:numPr>
          <w:ilvl w:val="0"/>
          <w:numId w:val="12"/>
        </w:numPr>
        <w:spacing w:line="360" w:lineRule="auto"/>
        <w:rPr>
          <w:lang w:val="lt-LT"/>
        </w:rPr>
      </w:pPr>
      <w:r>
        <w:rPr>
          <w:lang w:val="lt-LT"/>
        </w:rPr>
        <w:t>Tobulinti ugdomąją</w:t>
      </w:r>
      <w:r w:rsidRPr="00F1513A">
        <w:rPr>
          <w:lang w:val="lt-LT"/>
        </w:rPr>
        <w:t xml:space="preserve"> ir meninę </w:t>
      </w:r>
      <w:r>
        <w:rPr>
          <w:lang w:val="lt-LT"/>
        </w:rPr>
        <w:t xml:space="preserve">veiklą; </w:t>
      </w:r>
    </w:p>
    <w:p w:rsidR="001E4D14" w:rsidRPr="00F1513A" w:rsidRDefault="001E4D14" w:rsidP="00F40564">
      <w:pPr>
        <w:pStyle w:val="NoSpacing"/>
        <w:numPr>
          <w:ilvl w:val="0"/>
          <w:numId w:val="12"/>
        </w:numPr>
        <w:spacing w:line="360" w:lineRule="auto"/>
        <w:rPr>
          <w:lang w:val="lt-LT"/>
        </w:rPr>
      </w:pPr>
      <w:r w:rsidRPr="00F1513A">
        <w:rPr>
          <w:lang w:val="lt-LT"/>
        </w:rPr>
        <w:t>Sukurti sa</w:t>
      </w:r>
      <w:r>
        <w:rPr>
          <w:lang w:val="lt-LT"/>
        </w:rPr>
        <w:t>ugią, modernią ugdymosi aplinką.</w:t>
      </w:r>
      <w:r w:rsidRPr="00F1513A">
        <w:rPr>
          <w:lang w:val="lt-LT"/>
        </w:rPr>
        <w:t xml:space="preserve"> </w:t>
      </w:r>
    </w:p>
    <w:p w:rsidR="001E4D14" w:rsidRPr="007942E6" w:rsidRDefault="001E4D14" w:rsidP="00BC5B04">
      <w:pPr>
        <w:pStyle w:val="NoSpacing"/>
        <w:spacing w:line="360" w:lineRule="auto"/>
        <w:ind w:firstLine="720"/>
        <w:rPr>
          <w:b/>
          <w:lang w:val="lt-LT"/>
        </w:rPr>
      </w:pPr>
      <w:r w:rsidRPr="007942E6">
        <w:rPr>
          <w:b/>
          <w:lang w:val="lt-LT"/>
        </w:rPr>
        <w:t>Uždaviniai:</w:t>
      </w:r>
    </w:p>
    <w:p w:rsidR="001E4D14" w:rsidRPr="007942E6" w:rsidRDefault="001E4D14" w:rsidP="00F33853">
      <w:pPr>
        <w:pStyle w:val="NoSpacing"/>
        <w:numPr>
          <w:ilvl w:val="0"/>
          <w:numId w:val="8"/>
        </w:numPr>
        <w:spacing w:line="360" w:lineRule="auto"/>
        <w:rPr>
          <w:lang w:val="lt-LT"/>
        </w:rPr>
      </w:pPr>
      <w:r w:rsidRPr="007942E6">
        <w:rPr>
          <w:lang w:val="lt-LT"/>
        </w:rPr>
        <w:t>Atsižvelgiant į mokinių poreikius, atnaujinti ugdymo programas</w:t>
      </w:r>
      <w:r>
        <w:rPr>
          <w:lang w:val="lt-LT"/>
        </w:rPr>
        <w:t>;</w:t>
      </w:r>
    </w:p>
    <w:p w:rsidR="001E4D14" w:rsidRPr="007942E6" w:rsidRDefault="001E4D14" w:rsidP="00F33853">
      <w:pPr>
        <w:pStyle w:val="NoSpacing"/>
        <w:numPr>
          <w:ilvl w:val="0"/>
          <w:numId w:val="8"/>
        </w:numPr>
        <w:spacing w:line="360" w:lineRule="auto"/>
        <w:rPr>
          <w:lang w:val="lt-LT"/>
        </w:rPr>
      </w:pPr>
      <w:r w:rsidRPr="007942E6">
        <w:rPr>
          <w:lang w:val="lt-LT"/>
        </w:rPr>
        <w:t>Gerinti mokinių mokymosi motyvaciją</w:t>
      </w:r>
      <w:r>
        <w:rPr>
          <w:lang w:val="lt-LT"/>
        </w:rPr>
        <w:t>,</w:t>
      </w:r>
      <w:r w:rsidRPr="007942E6">
        <w:rPr>
          <w:lang w:val="lt-LT"/>
        </w:rPr>
        <w:t xml:space="preserve"> įtraukiant juos į p</w:t>
      </w:r>
      <w:r>
        <w:rPr>
          <w:lang w:val="lt-LT"/>
        </w:rPr>
        <w:t>rojektinę bei koncertinę veiklą;</w:t>
      </w:r>
      <w:r w:rsidRPr="007942E6">
        <w:rPr>
          <w:lang w:val="lt-LT"/>
        </w:rPr>
        <w:t xml:space="preserve">     </w:t>
      </w:r>
    </w:p>
    <w:p w:rsidR="001E4D14" w:rsidRPr="007942E6" w:rsidRDefault="001E4D14" w:rsidP="00F33853">
      <w:pPr>
        <w:pStyle w:val="NoSpacing"/>
        <w:numPr>
          <w:ilvl w:val="0"/>
          <w:numId w:val="8"/>
        </w:numPr>
        <w:spacing w:line="360" w:lineRule="auto"/>
        <w:rPr>
          <w:lang w:val="lt-LT"/>
        </w:rPr>
      </w:pPr>
      <w:r w:rsidRPr="007942E6">
        <w:rPr>
          <w:lang w:val="lt-LT"/>
        </w:rPr>
        <w:t xml:space="preserve">Kryptingai planuoti mokytojų kvalifikacijos ir kompetencijų kėlimą; </w:t>
      </w:r>
    </w:p>
    <w:p w:rsidR="001E4D14" w:rsidRPr="007942E6" w:rsidRDefault="001E4D14" w:rsidP="00F40564">
      <w:pPr>
        <w:pStyle w:val="NoSpacing"/>
        <w:numPr>
          <w:ilvl w:val="0"/>
          <w:numId w:val="8"/>
        </w:numPr>
        <w:spacing w:line="360" w:lineRule="auto"/>
        <w:rPr>
          <w:lang w:val="lt-LT"/>
        </w:rPr>
      </w:pPr>
      <w:r w:rsidRPr="007942E6">
        <w:rPr>
          <w:lang w:val="lt-LT"/>
        </w:rPr>
        <w:t xml:space="preserve">Įrengti patogias ir saugias ugdymo patalpas; </w:t>
      </w:r>
    </w:p>
    <w:p w:rsidR="001E4D14" w:rsidRPr="007942E6" w:rsidRDefault="001E4D14" w:rsidP="00F40564">
      <w:pPr>
        <w:pStyle w:val="NoSpacing"/>
        <w:numPr>
          <w:ilvl w:val="0"/>
          <w:numId w:val="8"/>
        </w:numPr>
        <w:spacing w:line="360" w:lineRule="auto"/>
        <w:rPr>
          <w:lang w:val="lt-LT"/>
        </w:rPr>
      </w:pPr>
      <w:r w:rsidRPr="007942E6">
        <w:rPr>
          <w:lang w:val="lt-LT"/>
        </w:rPr>
        <w:t>Įtraukti mokinius ir tėvus į aktyvią modernios aplinkos kūrimo veiklą</w:t>
      </w:r>
      <w:r>
        <w:rPr>
          <w:lang w:val="lt-LT"/>
        </w:rPr>
        <w:t>.</w:t>
      </w:r>
    </w:p>
    <w:p w:rsidR="001E4D14" w:rsidRPr="00F1513A" w:rsidRDefault="001E4D14" w:rsidP="00F40564">
      <w:pPr>
        <w:pStyle w:val="NoSpacing"/>
        <w:spacing w:line="360" w:lineRule="auto"/>
        <w:ind w:left="720"/>
        <w:rPr>
          <w:b/>
          <w:lang w:val="lt-LT"/>
        </w:rPr>
      </w:pPr>
      <w:r w:rsidRPr="00F1513A">
        <w:rPr>
          <w:b/>
          <w:lang w:val="lt-LT"/>
        </w:rPr>
        <w:t>Prioritetai:</w:t>
      </w:r>
    </w:p>
    <w:p w:rsidR="001E4D14" w:rsidRPr="00F1513A" w:rsidRDefault="001E4D14" w:rsidP="00F40564">
      <w:pPr>
        <w:pStyle w:val="NoSpacing"/>
        <w:numPr>
          <w:ilvl w:val="0"/>
          <w:numId w:val="18"/>
        </w:numPr>
        <w:spacing w:line="360" w:lineRule="auto"/>
        <w:rPr>
          <w:lang w:val="lt-LT"/>
        </w:rPr>
      </w:pPr>
      <w:r w:rsidRPr="00F1513A">
        <w:rPr>
          <w:lang w:val="lt-LT"/>
        </w:rPr>
        <w:t>Efektyvus mokyklos</w:t>
      </w:r>
      <w:r>
        <w:rPr>
          <w:lang w:val="lt-LT"/>
        </w:rPr>
        <w:t xml:space="preserve"> bendruomenės bendradarbiavimas;</w:t>
      </w:r>
      <w:r w:rsidRPr="00F1513A">
        <w:rPr>
          <w:lang w:val="lt-LT"/>
        </w:rPr>
        <w:t xml:space="preserve"> </w:t>
      </w:r>
    </w:p>
    <w:p w:rsidR="001E4D14" w:rsidRPr="00F1513A" w:rsidRDefault="001E4D14" w:rsidP="00F813C8">
      <w:pPr>
        <w:pStyle w:val="NoSpacing"/>
        <w:numPr>
          <w:ilvl w:val="0"/>
          <w:numId w:val="18"/>
        </w:numPr>
        <w:rPr>
          <w:lang w:val="lt-LT"/>
        </w:rPr>
      </w:pPr>
      <w:r w:rsidRPr="00F1513A">
        <w:rPr>
          <w:lang w:val="lt-LT"/>
        </w:rPr>
        <w:t>Mo</w:t>
      </w:r>
      <w:r>
        <w:rPr>
          <w:lang w:val="lt-LT"/>
        </w:rPr>
        <w:t>kymo bazės ir sąlygų gerinimas.</w:t>
      </w:r>
    </w:p>
    <w:p w:rsidR="001E4D14" w:rsidRPr="00F1513A" w:rsidRDefault="001E4D14" w:rsidP="000776BF">
      <w:pPr>
        <w:pStyle w:val="NoSpacing"/>
        <w:rPr>
          <w:lang w:val="lt-LT"/>
        </w:rPr>
      </w:pPr>
    </w:p>
    <w:p w:rsidR="001E4D14" w:rsidRPr="00F1513A" w:rsidRDefault="001E4D14" w:rsidP="000776BF">
      <w:pPr>
        <w:pStyle w:val="NoSpacing"/>
        <w:jc w:val="center"/>
        <w:rPr>
          <w:lang w:val="lt-LT"/>
        </w:rPr>
      </w:pPr>
    </w:p>
    <w:p w:rsidR="001E4D14" w:rsidRPr="00F1513A" w:rsidRDefault="001E4D14" w:rsidP="00F40564">
      <w:pPr>
        <w:pStyle w:val="NoSpacing"/>
        <w:spacing w:line="360" w:lineRule="auto"/>
        <w:jc w:val="center"/>
        <w:rPr>
          <w:b/>
          <w:bCs/>
          <w:lang w:val="lt-LT"/>
        </w:rPr>
      </w:pPr>
      <w:r w:rsidRPr="00F1513A">
        <w:rPr>
          <w:b/>
          <w:bCs/>
          <w:lang w:val="lt-LT"/>
        </w:rPr>
        <w:t>III SKYRIUS</w:t>
      </w:r>
    </w:p>
    <w:p w:rsidR="001E4D14" w:rsidRPr="00F1513A" w:rsidRDefault="001E4D14" w:rsidP="00F40564">
      <w:pPr>
        <w:pStyle w:val="NoSpacing"/>
        <w:spacing w:line="360" w:lineRule="auto"/>
        <w:jc w:val="center"/>
        <w:rPr>
          <w:b/>
          <w:bCs/>
          <w:color w:val="008000"/>
          <w:lang w:val="lt-LT"/>
        </w:rPr>
      </w:pPr>
      <w:r>
        <w:rPr>
          <w:b/>
          <w:bCs/>
          <w:lang w:val="lt-LT"/>
        </w:rPr>
        <w:t>TIKSLŲ IR UŽDAVINIŲ ĮGYVENDINIMO</w:t>
      </w:r>
      <w:r w:rsidRPr="00F1513A">
        <w:rPr>
          <w:b/>
          <w:bCs/>
          <w:lang w:val="lt-LT"/>
        </w:rPr>
        <w:t xml:space="preserve"> PLANAS</w:t>
      </w:r>
    </w:p>
    <w:p w:rsidR="001E4D14" w:rsidRDefault="001E4D14" w:rsidP="000776BF">
      <w:pPr>
        <w:pStyle w:val="NoSpacing"/>
        <w:jc w:val="center"/>
        <w:rPr>
          <w:lang w:val="lt-LT"/>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984"/>
        <w:gridCol w:w="3119"/>
        <w:gridCol w:w="2693"/>
        <w:gridCol w:w="1701"/>
        <w:gridCol w:w="1559"/>
        <w:gridCol w:w="1134"/>
      </w:tblGrid>
      <w:tr w:rsidR="001E4D14" w:rsidRPr="00FC08E9" w:rsidTr="0054319B">
        <w:tc>
          <w:tcPr>
            <w:tcW w:w="1526" w:type="dxa"/>
          </w:tcPr>
          <w:p w:rsidR="001E4D14" w:rsidRPr="00FC08E9" w:rsidRDefault="001E4D14" w:rsidP="00FC08E9">
            <w:pPr>
              <w:pStyle w:val="NoSpacing"/>
              <w:suppressAutoHyphens/>
              <w:jc w:val="center"/>
              <w:rPr>
                <w:lang w:val="lt-LT"/>
              </w:rPr>
            </w:pPr>
            <w:r w:rsidRPr="00FC08E9">
              <w:rPr>
                <w:lang w:val="lt-LT"/>
              </w:rPr>
              <w:t xml:space="preserve">Tikslai </w:t>
            </w:r>
          </w:p>
        </w:tc>
        <w:tc>
          <w:tcPr>
            <w:tcW w:w="1984" w:type="dxa"/>
          </w:tcPr>
          <w:p w:rsidR="001E4D14" w:rsidRPr="00FC08E9" w:rsidRDefault="001E4D14" w:rsidP="00FC08E9">
            <w:pPr>
              <w:pStyle w:val="NoSpacing"/>
              <w:suppressAutoHyphens/>
              <w:jc w:val="center"/>
              <w:rPr>
                <w:lang w:val="lt-LT"/>
              </w:rPr>
            </w:pPr>
            <w:r w:rsidRPr="00FC08E9">
              <w:rPr>
                <w:lang w:val="lt-LT"/>
              </w:rPr>
              <w:t xml:space="preserve">Uždaviniai </w:t>
            </w:r>
          </w:p>
        </w:tc>
        <w:tc>
          <w:tcPr>
            <w:tcW w:w="3119" w:type="dxa"/>
          </w:tcPr>
          <w:p w:rsidR="001E4D14" w:rsidRPr="00FC08E9" w:rsidRDefault="001E4D14" w:rsidP="00FC08E9">
            <w:pPr>
              <w:pStyle w:val="NoSpacing"/>
              <w:suppressAutoHyphens/>
              <w:jc w:val="center"/>
              <w:rPr>
                <w:lang w:val="lt-LT"/>
              </w:rPr>
            </w:pPr>
            <w:r w:rsidRPr="00FC08E9">
              <w:rPr>
                <w:lang w:val="lt-LT"/>
              </w:rPr>
              <w:t xml:space="preserve">Priemonės </w:t>
            </w:r>
          </w:p>
        </w:tc>
        <w:tc>
          <w:tcPr>
            <w:tcW w:w="2693" w:type="dxa"/>
          </w:tcPr>
          <w:p w:rsidR="001E4D14" w:rsidRPr="00FC08E9" w:rsidRDefault="001E4D14" w:rsidP="00FC08E9">
            <w:pPr>
              <w:pStyle w:val="NoSpacing"/>
              <w:suppressAutoHyphens/>
              <w:jc w:val="center"/>
              <w:rPr>
                <w:lang w:val="lt-LT"/>
              </w:rPr>
            </w:pPr>
            <w:r w:rsidRPr="00FC08E9">
              <w:rPr>
                <w:lang w:val="lt-LT"/>
              </w:rPr>
              <w:t xml:space="preserve">Laukiamas rezultatas </w:t>
            </w:r>
          </w:p>
        </w:tc>
        <w:tc>
          <w:tcPr>
            <w:tcW w:w="1701" w:type="dxa"/>
          </w:tcPr>
          <w:p w:rsidR="001E4D14" w:rsidRPr="00FC08E9" w:rsidRDefault="001E4D14" w:rsidP="00FC08E9">
            <w:pPr>
              <w:pStyle w:val="NoSpacing"/>
              <w:suppressAutoHyphens/>
              <w:jc w:val="center"/>
              <w:rPr>
                <w:lang w:val="lt-LT"/>
              </w:rPr>
            </w:pPr>
            <w:r w:rsidRPr="00FC08E9">
              <w:rPr>
                <w:lang w:val="lt-LT"/>
              </w:rPr>
              <w:t xml:space="preserve">Vykdytojai </w:t>
            </w:r>
          </w:p>
        </w:tc>
        <w:tc>
          <w:tcPr>
            <w:tcW w:w="1559" w:type="dxa"/>
          </w:tcPr>
          <w:p w:rsidR="001E4D14" w:rsidRPr="00FC08E9" w:rsidRDefault="001E4D14" w:rsidP="00FC08E9">
            <w:pPr>
              <w:pStyle w:val="NoSpacing"/>
              <w:suppressAutoHyphens/>
              <w:jc w:val="center"/>
              <w:rPr>
                <w:lang w:val="lt-LT"/>
              </w:rPr>
            </w:pPr>
            <w:r w:rsidRPr="00FC08E9">
              <w:rPr>
                <w:lang w:val="lt-LT"/>
              </w:rPr>
              <w:t xml:space="preserve">Finansavimo šaltiniai </w:t>
            </w:r>
          </w:p>
        </w:tc>
        <w:tc>
          <w:tcPr>
            <w:tcW w:w="1134" w:type="dxa"/>
          </w:tcPr>
          <w:p w:rsidR="001E4D14" w:rsidRPr="00FC08E9" w:rsidRDefault="001E4D14" w:rsidP="00FC08E9">
            <w:pPr>
              <w:pStyle w:val="NoSpacing"/>
              <w:suppressAutoHyphens/>
              <w:jc w:val="center"/>
              <w:rPr>
                <w:lang w:val="lt-LT"/>
              </w:rPr>
            </w:pPr>
            <w:r w:rsidRPr="00FC08E9">
              <w:rPr>
                <w:lang w:val="lt-LT"/>
              </w:rPr>
              <w:t xml:space="preserve">Laikas </w:t>
            </w:r>
          </w:p>
        </w:tc>
      </w:tr>
      <w:tr w:rsidR="001E4D14" w:rsidRPr="00FC08E9" w:rsidTr="0054319B">
        <w:tc>
          <w:tcPr>
            <w:tcW w:w="1526" w:type="dxa"/>
            <w:vMerge w:val="restart"/>
          </w:tcPr>
          <w:p w:rsidR="001E4D14" w:rsidRPr="000E3234" w:rsidRDefault="001E4D14" w:rsidP="00FC08E9">
            <w:pPr>
              <w:pStyle w:val="NoSpacing"/>
              <w:suppressAutoHyphens/>
              <w:rPr>
                <w:lang w:val="lt-LT"/>
              </w:rPr>
            </w:pPr>
            <w:r w:rsidRPr="000E3234">
              <w:rPr>
                <w:lang w:val="lt-LT"/>
              </w:rPr>
              <w:t>1. Tobulinti ugdomąją ir meninę veiklą</w:t>
            </w:r>
            <w:r>
              <w:rPr>
                <w:lang w:val="lt-LT"/>
              </w:rPr>
              <w:t>.</w:t>
            </w:r>
            <w:r w:rsidRPr="000E3234">
              <w:rPr>
                <w:lang w:val="lt-LT"/>
              </w:rPr>
              <w:t xml:space="preserve"> </w:t>
            </w:r>
          </w:p>
        </w:tc>
        <w:tc>
          <w:tcPr>
            <w:tcW w:w="1984" w:type="dxa"/>
          </w:tcPr>
          <w:p w:rsidR="001E4D14" w:rsidRPr="000E3234" w:rsidRDefault="001E4D14" w:rsidP="007942E6">
            <w:pPr>
              <w:pStyle w:val="NoSpacing"/>
              <w:rPr>
                <w:lang w:val="lt-LT"/>
              </w:rPr>
            </w:pPr>
            <w:r w:rsidRPr="000E3234">
              <w:rPr>
                <w:lang w:val="lt-LT"/>
              </w:rPr>
              <w:t>1.1. Atsižvelgiant į mokinių poreikius, atnaujinti ugdymo programas</w:t>
            </w:r>
            <w:r>
              <w:rPr>
                <w:lang w:val="lt-LT"/>
              </w:rPr>
              <w:t>.</w:t>
            </w:r>
          </w:p>
          <w:p w:rsidR="001E4D14" w:rsidRPr="000E3234" w:rsidRDefault="001E4D14" w:rsidP="007942E6">
            <w:pPr>
              <w:pStyle w:val="NoSpacing"/>
              <w:suppressAutoHyphens/>
              <w:rPr>
                <w:lang w:val="lt-LT"/>
              </w:rPr>
            </w:pPr>
          </w:p>
        </w:tc>
        <w:tc>
          <w:tcPr>
            <w:tcW w:w="3119" w:type="dxa"/>
          </w:tcPr>
          <w:p w:rsidR="001E4D14" w:rsidRPr="000E3234" w:rsidRDefault="001E4D14" w:rsidP="003369FD">
            <w:pPr>
              <w:pStyle w:val="NoSpacing"/>
              <w:suppressAutoHyphens/>
              <w:rPr>
                <w:lang w:val="lt-LT"/>
              </w:rPr>
            </w:pPr>
            <w:r w:rsidRPr="000E3234">
              <w:rPr>
                <w:lang w:val="lt-LT"/>
              </w:rPr>
              <w:t>1.1.1.</w:t>
            </w:r>
            <w:r>
              <w:rPr>
                <w:lang w:val="lt-LT"/>
              </w:rPr>
              <w:t xml:space="preserve"> Analizuoti ugdymo programų atitikimą mokinių poreikiams;</w:t>
            </w:r>
          </w:p>
          <w:p w:rsidR="001E4D14" w:rsidRPr="000E3234" w:rsidRDefault="001E4D14" w:rsidP="003369FD">
            <w:pPr>
              <w:pStyle w:val="NoSpacing"/>
              <w:suppressAutoHyphens/>
              <w:rPr>
                <w:lang w:val="lt-LT"/>
              </w:rPr>
            </w:pPr>
          </w:p>
          <w:p w:rsidR="001E4D14" w:rsidRDefault="001E4D14" w:rsidP="003369FD">
            <w:pPr>
              <w:pStyle w:val="NoSpacing"/>
              <w:suppressAutoHyphens/>
              <w:rPr>
                <w:lang w:val="lt-LT"/>
              </w:rPr>
            </w:pPr>
          </w:p>
          <w:p w:rsidR="001E4D14" w:rsidRDefault="001E4D14" w:rsidP="003369FD">
            <w:pPr>
              <w:pStyle w:val="NoSpacing"/>
              <w:suppressAutoHyphens/>
              <w:rPr>
                <w:lang w:val="lt-LT"/>
              </w:rPr>
            </w:pPr>
          </w:p>
          <w:p w:rsidR="001E4D14" w:rsidRDefault="001E4D14" w:rsidP="003369FD">
            <w:pPr>
              <w:pStyle w:val="NoSpacing"/>
              <w:suppressAutoHyphens/>
              <w:rPr>
                <w:lang w:val="lt-LT"/>
              </w:rPr>
            </w:pPr>
            <w:r w:rsidRPr="000E3234">
              <w:rPr>
                <w:lang w:val="lt-LT"/>
              </w:rPr>
              <w:t>1.1.2.</w:t>
            </w:r>
            <w:r>
              <w:rPr>
                <w:lang w:val="lt-LT"/>
              </w:rPr>
              <w:t xml:space="preserve"> Parengti naujas pasirenkamo dalyko programas;</w:t>
            </w:r>
          </w:p>
          <w:p w:rsidR="001E4D14" w:rsidRDefault="001E4D14" w:rsidP="003369FD">
            <w:pPr>
              <w:pStyle w:val="NoSpacing"/>
              <w:suppressAutoHyphens/>
              <w:rPr>
                <w:lang w:val="lt-LT"/>
              </w:rPr>
            </w:pPr>
          </w:p>
          <w:p w:rsidR="001E4D14" w:rsidRDefault="001E4D14" w:rsidP="003369FD">
            <w:pPr>
              <w:pStyle w:val="NoSpacing"/>
              <w:suppressAutoHyphens/>
              <w:rPr>
                <w:lang w:val="lt-LT"/>
              </w:rPr>
            </w:pPr>
          </w:p>
          <w:p w:rsidR="001E4D14" w:rsidRDefault="001E4D14" w:rsidP="003369FD">
            <w:pPr>
              <w:pStyle w:val="NoSpacing"/>
              <w:suppressAutoHyphens/>
              <w:rPr>
                <w:lang w:val="lt-LT"/>
              </w:rPr>
            </w:pPr>
          </w:p>
          <w:p w:rsidR="001E4D14" w:rsidRPr="000E3234" w:rsidRDefault="001E4D14" w:rsidP="009167FE">
            <w:pPr>
              <w:pStyle w:val="NoSpacing"/>
              <w:suppressAutoHyphens/>
              <w:rPr>
                <w:lang w:val="lt-LT"/>
              </w:rPr>
            </w:pPr>
            <w:r>
              <w:rPr>
                <w:lang w:val="lt-LT"/>
              </w:rPr>
              <w:t>1.1.3. Organizuoti mokytojų diskusiją apie šiuolaikinę pamoką ir naujus ugdymo metodus.</w:t>
            </w:r>
          </w:p>
        </w:tc>
        <w:tc>
          <w:tcPr>
            <w:tcW w:w="2693" w:type="dxa"/>
          </w:tcPr>
          <w:p w:rsidR="001E4D14" w:rsidRDefault="001E4D14" w:rsidP="00477475">
            <w:pPr>
              <w:pStyle w:val="NoSpacing"/>
              <w:suppressAutoHyphens/>
              <w:rPr>
                <w:lang w:val="lt-LT"/>
              </w:rPr>
            </w:pPr>
            <w:r>
              <w:rPr>
                <w:lang w:val="lt-LT"/>
              </w:rPr>
              <w:t xml:space="preserve">Atsižvelgiant į mokinių poreikius, bus atnaujinta    25 proc. ugdymo programų; </w:t>
            </w:r>
          </w:p>
          <w:p w:rsidR="001E4D14" w:rsidRDefault="001E4D14" w:rsidP="00477475">
            <w:pPr>
              <w:pStyle w:val="NoSpacing"/>
              <w:suppressAutoHyphens/>
              <w:rPr>
                <w:lang w:val="lt-LT"/>
              </w:rPr>
            </w:pPr>
          </w:p>
          <w:p w:rsidR="001E4D14" w:rsidRDefault="001E4D14" w:rsidP="00036A17">
            <w:pPr>
              <w:pStyle w:val="NoSpacing"/>
              <w:suppressAutoHyphens/>
              <w:rPr>
                <w:lang w:val="lt-LT"/>
              </w:rPr>
            </w:pPr>
          </w:p>
          <w:p w:rsidR="001E4D14" w:rsidRDefault="001E4D14" w:rsidP="00036A17">
            <w:pPr>
              <w:pStyle w:val="NoSpacing"/>
              <w:suppressAutoHyphens/>
              <w:rPr>
                <w:lang w:val="lt-LT"/>
              </w:rPr>
            </w:pPr>
            <w:r>
              <w:rPr>
                <w:lang w:val="lt-LT"/>
              </w:rPr>
              <w:t>Bus parengtos improvizacijos ir mušamųjų instrumentų programos;</w:t>
            </w:r>
          </w:p>
          <w:p w:rsidR="001E4D14" w:rsidRDefault="001E4D14" w:rsidP="00036A17">
            <w:pPr>
              <w:pStyle w:val="NoSpacing"/>
              <w:suppressAutoHyphens/>
              <w:rPr>
                <w:lang w:val="lt-LT"/>
              </w:rPr>
            </w:pPr>
          </w:p>
          <w:p w:rsidR="001E4D14" w:rsidRDefault="001E4D14" w:rsidP="00036A17">
            <w:pPr>
              <w:pStyle w:val="NoSpacing"/>
              <w:suppressAutoHyphens/>
              <w:rPr>
                <w:lang w:val="lt-LT"/>
              </w:rPr>
            </w:pPr>
          </w:p>
          <w:p w:rsidR="001E4D14" w:rsidRPr="00FC08E9" w:rsidRDefault="001E4D14" w:rsidP="00D746C0">
            <w:pPr>
              <w:pStyle w:val="NoSpacing"/>
              <w:suppressAutoHyphens/>
              <w:rPr>
                <w:lang w:val="lt-LT"/>
              </w:rPr>
            </w:pPr>
            <w:r>
              <w:rPr>
                <w:lang w:val="lt-LT"/>
              </w:rPr>
              <w:t>Pamokose mokytojai gebės naudotis multimedija, IT programomis.</w:t>
            </w:r>
          </w:p>
        </w:tc>
        <w:tc>
          <w:tcPr>
            <w:tcW w:w="1701" w:type="dxa"/>
          </w:tcPr>
          <w:p w:rsidR="001E4D14" w:rsidRDefault="001E4D14" w:rsidP="00FC08E9">
            <w:pPr>
              <w:pStyle w:val="NoSpacing"/>
              <w:suppressAutoHyphens/>
              <w:rPr>
                <w:lang w:val="lt-LT"/>
              </w:rPr>
            </w:pPr>
            <w:r>
              <w:rPr>
                <w:lang w:val="lt-LT"/>
              </w:rPr>
              <w:t>Direktorius,</w:t>
            </w:r>
          </w:p>
          <w:p w:rsidR="001E4D14" w:rsidRDefault="001E4D14" w:rsidP="00FC08E9">
            <w:pPr>
              <w:pStyle w:val="NoSpacing"/>
              <w:suppressAutoHyphens/>
              <w:rPr>
                <w:lang w:val="lt-LT"/>
              </w:rPr>
            </w:pPr>
            <w:r>
              <w:rPr>
                <w:lang w:val="lt-LT"/>
              </w:rPr>
              <w:t>Mokyklos taryba, metodinė taryba</w:t>
            </w: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Mokytojai,</w:t>
            </w:r>
          </w:p>
          <w:p w:rsidR="001E4D14" w:rsidRDefault="001E4D14" w:rsidP="00FC08E9">
            <w:pPr>
              <w:pStyle w:val="NoSpacing"/>
              <w:suppressAutoHyphens/>
              <w:rPr>
                <w:lang w:val="lt-LT"/>
              </w:rPr>
            </w:pPr>
            <w:r>
              <w:rPr>
                <w:lang w:val="lt-LT"/>
              </w:rPr>
              <w:t>Metodinė taryba,</w:t>
            </w:r>
          </w:p>
          <w:p w:rsidR="001E4D14" w:rsidRDefault="001E4D14" w:rsidP="00FC08E9">
            <w:pPr>
              <w:pStyle w:val="NoSpacing"/>
              <w:suppressAutoHyphens/>
              <w:rPr>
                <w:lang w:val="lt-LT"/>
              </w:rPr>
            </w:pPr>
            <w:r>
              <w:rPr>
                <w:lang w:val="lt-LT"/>
              </w:rPr>
              <w:t>Mokyklos taryba</w:t>
            </w: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Mokytojai</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Pr="00FC08E9" w:rsidRDefault="001E4D14" w:rsidP="00FC08E9">
            <w:pPr>
              <w:pStyle w:val="NoSpacing"/>
              <w:suppressAutoHyphens/>
              <w:rPr>
                <w:lang w:val="lt-LT"/>
              </w:rPr>
            </w:pPr>
          </w:p>
        </w:tc>
        <w:tc>
          <w:tcPr>
            <w:tcW w:w="1559" w:type="dxa"/>
          </w:tcPr>
          <w:p w:rsidR="001E4D14" w:rsidRPr="00FC08E9" w:rsidRDefault="001E4D14" w:rsidP="00882318">
            <w:pPr>
              <w:pStyle w:val="NoSpacing"/>
              <w:suppressAutoHyphens/>
              <w:rPr>
                <w:lang w:val="lt-LT"/>
              </w:rPr>
            </w:pPr>
            <w:r>
              <w:rPr>
                <w:lang w:val="lt-LT"/>
              </w:rPr>
              <w:t>Savivaldybės lėšos</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Pr="00FC08E9" w:rsidRDefault="001E4D14" w:rsidP="00882318">
            <w:pPr>
              <w:pStyle w:val="NoSpacing"/>
              <w:suppressAutoHyphens/>
              <w:rPr>
                <w:lang w:val="lt-LT"/>
              </w:rPr>
            </w:pPr>
            <w:r>
              <w:rPr>
                <w:lang w:val="lt-LT"/>
              </w:rPr>
              <w:t>Savivaldybės lėšos</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Pr="00FC08E9" w:rsidRDefault="001E4D14" w:rsidP="00506279">
            <w:pPr>
              <w:pStyle w:val="NoSpacing"/>
              <w:suppressAutoHyphens/>
              <w:rPr>
                <w:lang w:val="lt-LT"/>
              </w:rPr>
            </w:pPr>
            <w:r>
              <w:rPr>
                <w:lang w:val="lt-LT"/>
              </w:rPr>
              <w:t>Savivaldybės lėšos</w:t>
            </w:r>
          </w:p>
        </w:tc>
        <w:tc>
          <w:tcPr>
            <w:tcW w:w="1134" w:type="dxa"/>
          </w:tcPr>
          <w:p w:rsidR="001E4D14" w:rsidRDefault="001E4D14" w:rsidP="00FC08E9">
            <w:pPr>
              <w:pStyle w:val="NoSpacing"/>
              <w:suppressAutoHyphens/>
              <w:rPr>
                <w:lang w:val="lt-LT"/>
              </w:rPr>
            </w:pPr>
            <w:r w:rsidRPr="00FC08E9">
              <w:rPr>
                <w:lang w:val="lt-LT"/>
              </w:rPr>
              <w:t>2019 – 2021 m.</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882318">
            <w:pPr>
              <w:pStyle w:val="NoSpacing"/>
              <w:suppressAutoHyphens/>
              <w:rPr>
                <w:lang w:val="lt-LT"/>
              </w:rPr>
            </w:pPr>
            <w:r w:rsidRPr="00FC08E9">
              <w:rPr>
                <w:lang w:val="lt-LT"/>
              </w:rPr>
              <w:t>202</w:t>
            </w:r>
            <w:r>
              <w:rPr>
                <w:lang w:val="lt-LT"/>
              </w:rPr>
              <w:t>0</w:t>
            </w:r>
            <w:r w:rsidRPr="00FC08E9">
              <w:rPr>
                <w:lang w:val="lt-LT"/>
              </w:rPr>
              <w:t xml:space="preserve"> m.</w:t>
            </w:r>
          </w:p>
          <w:p w:rsidR="001E4D14" w:rsidRDefault="001E4D14" w:rsidP="00882318">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Pr="00FC08E9" w:rsidRDefault="001E4D14" w:rsidP="00506279">
            <w:pPr>
              <w:pStyle w:val="NoSpacing"/>
              <w:suppressAutoHyphens/>
              <w:rPr>
                <w:lang w:val="lt-LT"/>
              </w:rPr>
            </w:pPr>
            <w:r>
              <w:rPr>
                <w:lang w:val="lt-LT"/>
              </w:rPr>
              <w:t>2019-2021</w:t>
            </w:r>
            <w:r w:rsidRPr="00FC08E9">
              <w:rPr>
                <w:lang w:val="lt-LT"/>
              </w:rPr>
              <w:t xml:space="preserve"> m.</w:t>
            </w:r>
          </w:p>
        </w:tc>
      </w:tr>
      <w:tr w:rsidR="001E4D14" w:rsidRPr="00FC08E9" w:rsidTr="0054319B">
        <w:tc>
          <w:tcPr>
            <w:tcW w:w="1526" w:type="dxa"/>
            <w:vMerge/>
          </w:tcPr>
          <w:p w:rsidR="001E4D14" w:rsidRPr="00FC08E9" w:rsidRDefault="001E4D14" w:rsidP="00FC08E9">
            <w:pPr>
              <w:pStyle w:val="NoSpacing"/>
              <w:suppressAutoHyphens/>
              <w:rPr>
                <w:lang w:val="lt-LT"/>
              </w:rPr>
            </w:pPr>
          </w:p>
        </w:tc>
        <w:tc>
          <w:tcPr>
            <w:tcW w:w="1984" w:type="dxa"/>
          </w:tcPr>
          <w:p w:rsidR="001E4D14" w:rsidRPr="00FC08E9" w:rsidRDefault="001E4D14" w:rsidP="00FC08E9">
            <w:pPr>
              <w:pStyle w:val="NoSpacing"/>
              <w:suppressAutoHyphens/>
              <w:rPr>
                <w:lang w:val="lt-LT"/>
              </w:rPr>
            </w:pPr>
            <w:r w:rsidRPr="00FC08E9">
              <w:rPr>
                <w:lang w:val="lt-LT"/>
              </w:rPr>
              <w:t xml:space="preserve">1.2. </w:t>
            </w:r>
            <w:r w:rsidRPr="007942E6">
              <w:rPr>
                <w:lang w:val="lt-LT"/>
              </w:rPr>
              <w:t xml:space="preserve">Gerinti </w:t>
            </w:r>
            <w:r w:rsidRPr="002A59CC">
              <w:rPr>
                <w:b/>
                <w:lang w:val="lt-LT"/>
              </w:rPr>
              <w:t>mokinių mokymosi motyvaciją</w:t>
            </w:r>
            <w:r>
              <w:rPr>
                <w:lang w:val="lt-LT"/>
              </w:rPr>
              <w:t>,</w:t>
            </w:r>
            <w:r w:rsidRPr="007942E6">
              <w:rPr>
                <w:lang w:val="lt-LT"/>
              </w:rPr>
              <w:t xml:space="preserve"> įtraukiant juos į projektinę bei koncertinę veiklą</w:t>
            </w:r>
            <w:r>
              <w:rPr>
                <w:lang w:val="lt-LT"/>
              </w:rPr>
              <w:t>.</w:t>
            </w:r>
          </w:p>
        </w:tc>
        <w:tc>
          <w:tcPr>
            <w:tcW w:w="3119" w:type="dxa"/>
          </w:tcPr>
          <w:p w:rsidR="001E4D14" w:rsidRPr="00FC08E9" w:rsidRDefault="001E4D14" w:rsidP="0091074F">
            <w:pPr>
              <w:pStyle w:val="NoSpacing"/>
              <w:suppressAutoHyphens/>
              <w:rPr>
                <w:lang w:val="lt-LT"/>
              </w:rPr>
            </w:pPr>
            <w:r>
              <w:rPr>
                <w:lang w:val="lt-LT"/>
              </w:rPr>
              <w:t>1.2</w:t>
            </w:r>
            <w:r w:rsidRPr="00FC08E9">
              <w:rPr>
                <w:lang w:val="lt-LT"/>
              </w:rPr>
              <w:t>.1. Organizuoti rajoninius, re</w:t>
            </w:r>
            <w:r>
              <w:rPr>
                <w:lang w:val="lt-LT"/>
              </w:rPr>
              <w:t>spublikinius renginius, parodas;</w:t>
            </w:r>
          </w:p>
          <w:p w:rsidR="001E4D14" w:rsidRDefault="001E4D14" w:rsidP="0091074F">
            <w:pPr>
              <w:pStyle w:val="NoSpacing"/>
              <w:suppressAutoHyphens/>
              <w:rPr>
                <w:lang w:val="lt-LT"/>
              </w:rPr>
            </w:pPr>
          </w:p>
          <w:p w:rsidR="001E4D14" w:rsidRDefault="001E4D14" w:rsidP="0091074F">
            <w:pPr>
              <w:pStyle w:val="NoSpacing"/>
              <w:suppressAutoHyphens/>
              <w:rPr>
                <w:lang w:val="lt-LT"/>
              </w:rPr>
            </w:pPr>
          </w:p>
          <w:p w:rsidR="001E4D14" w:rsidRPr="00FC08E9" w:rsidRDefault="001E4D14" w:rsidP="0091074F">
            <w:pPr>
              <w:pStyle w:val="NoSpacing"/>
              <w:suppressAutoHyphens/>
              <w:rPr>
                <w:lang w:val="lt-LT"/>
              </w:rPr>
            </w:pPr>
          </w:p>
          <w:p w:rsidR="001E4D14" w:rsidRPr="00FC08E9" w:rsidRDefault="001E4D14" w:rsidP="0091074F">
            <w:pPr>
              <w:pStyle w:val="NoSpacing"/>
              <w:suppressAutoHyphens/>
              <w:rPr>
                <w:lang w:val="lt-LT"/>
              </w:rPr>
            </w:pPr>
            <w:r>
              <w:rPr>
                <w:lang w:val="lt-LT"/>
              </w:rPr>
              <w:t>1.2</w:t>
            </w:r>
            <w:r w:rsidRPr="00FC08E9">
              <w:rPr>
                <w:lang w:val="lt-LT"/>
              </w:rPr>
              <w:t xml:space="preserve">.2.. Rengti profesionalių atlikėjų </w:t>
            </w:r>
            <w:r>
              <w:rPr>
                <w:lang w:val="lt-LT"/>
              </w:rPr>
              <w:t>koncertus mokyklos bendruomenei;</w:t>
            </w:r>
          </w:p>
          <w:p w:rsidR="001E4D14" w:rsidRDefault="001E4D14" w:rsidP="0091074F">
            <w:pPr>
              <w:pStyle w:val="NoSpacing"/>
              <w:suppressAutoHyphens/>
              <w:rPr>
                <w:lang w:val="lt-LT"/>
              </w:rPr>
            </w:pPr>
          </w:p>
          <w:p w:rsidR="001E4D14" w:rsidRPr="00FC08E9" w:rsidRDefault="001E4D14" w:rsidP="0091074F">
            <w:pPr>
              <w:pStyle w:val="NoSpacing"/>
              <w:suppressAutoHyphens/>
              <w:rPr>
                <w:lang w:val="lt-LT"/>
              </w:rPr>
            </w:pPr>
          </w:p>
          <w:p w:rsidR="001E4D14" w:rsidRPr="00FC08E9" w:rsidRDefault="001E4D14" w:rsidP="0091074F">
            <w:pPr>
              <w:pStyle w:val="NoSpacing"/>
              <w:tabs>
                <w:tab w:val="left" w:pos="601"/>
              </w:tabs>
              <w:suppressAutoHyphens/>
              <w:ind w:left="34"/>
              <w:rPr>
                <w:lang w:val="lt-LT"/>
              </w:rPr>
            </w:pPr>
            <w:r>
              <w:rPr>
                <w:lang w:val="lt-LT"/>
              </w:rPr>
              <w:t>1.2</w:t>
            </w:r>
            <w:r w:rsidRPr="00FC08E9">
              <w:rPr>
                <w:lang w:val="lt-LT"/>
              </w:rPr>
              <w:t>.3. Teikti meninę labdarą, skatinti ugdytinius demonstruoti</w:t>
            </w:r>
            <w:r>
              <w:rPr>
                <w:lang w:val="lt-LT"/>
              </w:rPr>
              <w:t xml:space="preserve"> savo pasiekimus;</w:t>
            </w:r>
          </w:p>
          <w:p w:rsidR="001E4D14" w:rsidRPr="00FC08E9" w:rsidRDefault="001E4D14" w:rsidP="0091074F">
            <w:pPr>
              <w:pStyle w:val="NoSpacing"/>
              <w:tabs>
                <w:tab w:val="left" w:pos="601"/>
              </w:tabs>
              <w:suppressAutoHyphens/>
              <w:ind w:left="34"/>
              <w:rPr>
                <w:lang w:val="lt-LT"/>
              </w:rPr>
            </w:pPr>
          </w:p>
          <w:p w:rsidR="001E4D14" w:rsidRPr="002A59CC" w:rsidRDefault="001E4D14" w:rsidP="0091074F">
            <w:pPr>
              <w:pStyle w:val="NoSpacing"/>
              <w:suppressAutoHyphens/>
              <w:rPr>
                <w:color w:val="FF0000"/>
                <w:lang w:val="lt-LT"/>
              </w:rPr>
            </w:pPr>
            <w:r>
              <w:rPr>
                <w:lang w:val="lt-LT"/>
              </w:rPr>
              <w:t>1.2.4. Rengti meninius projektus.</w:t>
            </w:r>
          </w:p>
          <w:p w:rsidR="001E4D14" w:rsidRPr="002A59CC" w:rsidRDefault="001E4D14" w:rsidP="0091074F">
            <w:pPr>
              <w:pStyle w:val="NoSpacing"/>
              <w:suppressAutoHyphens/>
              <w:rPr>
                <w:color w:val="FF0000"/>
                <w:lang w:val="lt-LT"/>
              </w:rPr>
            </w:pPr>
          </w:p>
          <w:p w:rsidR="001E4D14" w:rsidRPr="00FC08E9" w:rsidRDefault="001E4D14" w:rsidP="0091074F">
            <w:pPr>
              <w:pStyle w:val="NoSpacing"/>
              <w:suppressAutoHyphens/>
              <w:rPr>
                <w:lang w:val="lt-LT"/>
              </w:rPr>
            </w:pPr>
          </w:p>
          <w:p w:rsidR="001E4D14" w:rsidRDefault="001E4D14" w:rsidP="0091074F">
            <w:pPr>
              <w:pStyle w:val="NoSpacing"/>
              <w:suppressAutoHyphens/>
              <w:rPr>
                <w:lang w:val="lt-LT"/>
              </w:rPr>
            </w:pPr>
            <w:r>
              <w:rPr>
                <w:lang w:val="lt-LT"/>
              </w:rPr>
              <w:t>1.2</w:t>
            </w:r>
            <w:r w:rsidRPr="00FC08E9">
              <w:rPr>
                <w:lang w:val="lt-LT"/>
              </w:rPr>
              <w:t>.5. Dalyvauti soc. partner</w:t>
            </w:r>
            <w:r>
              <w:rPr>
                <w:lang w:val="lt-LT"/>
              </w:rPr>
              <w:t>ių organizuojamuose renginiuose;</w:t>
            </w:r>
          </w:p>
          <w:p w:rsidR="001E4D14" w:rsidRPr="00FC08E9" w:rsidRDefault="001E4D14" w:rsidP="0091074F">
            <w:pPr>
              <w:pStyle w:val="NoSpacing"/>
              <w:suppressAutoHyphens/>
              <w:rPr>
                <w:lang w:val="lt-LT"/>
              </w:rPr>
            </w:pPr>
          </w:p>
          <w:p w:rsidR="001E4D14" w:rsidRDefault="001E4D14" w:rsidP="0091074F">
            <w:pPr>
              <w:pStyle w:val="NoSpacing"/>
              <w:suppressAutoHyphens/>
              <w:rPr>
                <w:lang w:val="lt-LT"/>
              </w:rPr>
            </w:pPr>
            <w:r w:rsidRPr="00FC08E9">
              <w:rPr>
                <w:lang w:val="lt-LT"/>
              </w:rPr>
              <w:t xml:space="preserve">  </w:t>
            </w:r>
          </w:p>
          <w:p w:rsidR="001E4D14" w:rsidRPr="00FC08E9" w:rsidRDefault="001E4D14" w:rsidP="0091074F">
            <w:pPr>
              <w:pStyle w:val="NoSpacing"/>
              <w:suppressAutoHyphens/>
              <w:rPr>
                <w:lang w:val="lt-LT"/>
              </w:rPr>
            </w:pPr>
            <w:r>
              <w:rPr>
                <w:lang w:val="lt-LT"/>
              </w:rPr>
              <w:t>1.2</w:t>
            </w:r>
            <w:r w:rsidRPr="00FC08E9">
              <w:rPr>
                <w:lang w:val="lt-LT"/>
              </w:rPr>
              <w:t>.6. Informuoti visuo</w:t>
            </w:r>
            <w:r>
              <w:rPr>
                <w:lang w:val="lt-LT"/>
              </w:rPr>
              <w:t xml:space="preserve">menę apie </w:t>
            </w:r>
            <w:r w:rsidRPr="0020282E">
              <w:rPr>
                <w:lang w:val="lt-LT"/>
              </w:rPr>
              <w:t>vykdomą mokinių</w:t>
            </w:r>
            <w:r>
              <w:rPr>
                <w:lang w:val="lt-LT"/>
              </w:rPr>
              <w:t xml:space="preserve"> meninę veiklą bei pasiekimus.</w:t>
            </w:r>
            <w:r w:rsidRPr="00FC08E9">
              <w:rPr>
                <w:lang w:val="lt-LT"/>
              </w:rPr>
              <w:t xml:space="preserve"> </w:t>
            </w:r>
          </w:p>
          <w:p w:rsidR="001E4D14" w:rsidRPr="00FC08E9" w:rsidRDefault="001E4D14" w:rsidP="0091074F">
            <w:pPr>
              <w:pStyle w:val="NoSpacing"/>
              <w:suppressAutoHyphens/>
              <w:rPr>
                <w:lang w:val="lt-LT"/>
              </w:rPr>
            </w:pPr>
          </w:p>
        </w:tc>
        <w:tc>
          <w:tcPr>
            <w:tcW w:w="2693" w:type="dxa"/>
          </w:tcPr>
          <w:p w:rsidR="001E4D14" w:rsidRPr="001B0FA4" w:rsidRDefault="001E4D14" w:rsidP="007362CC">
            <w:pPr>
              <w:pStyle w:val="NoSpacing"/>
              <w:suppressAutoHyphens/>
              <w:rPr>
                <w:lang w:val="lt-LT"/>
              </w:rPr>
            </w:pPr>
            <w:r w:rsidRPr="001B0FA4">
              <w:rPr>
                <w:lang w:val="lt-LT"/>
              </w:rPr>
              <w:t>Renginiuose dalyvaus apie 50 proc. mokinių</w:t>
            </w:r>
            <w:r>
              <w:rPr>
                <w:lang w:val="lt-LT"/>
              </w:rPr>
              <w:t>;</w:t>
            </w:r>
            <w:r w:rsidRPr="001B0FA4">
              <w:rPr>
                <w:lang w:val="lt-LT"/>
              </w:rPr>
              <w:t xml:space="preserve"> </w:t>
            </w:r>
          </w:p>
          <w:p w:rsidR="001E4D14" w:rsidRDefault="001E4D14" w:rsidP="007362CC">
            <w:pPr>
              <w:pStyle w:val="NoSpacing"/>
              <w:suppressAutoHyphens/>
              <w:rPr>
                <w:color w:val="FF0000"/>
                <w:lang w:val="lt-LT"/>
              </w:rPr>
            </w:pPr>
          </w:p>
          <w:p w:rsidR="001E4D14" w:rsidRDefault="001E4D14" w:rsidP="007362CC">
            <w:pPr>
              <w:pStyle w:val="NoSpacing"/>
              <w:suppressAutoHyphens/>
              <w:rPr>
                <w:lang w:val="lt-LT"/>
              </w:rPr>
            </w:pPr>
          </w:p>
          <w:p w:rsidR="001E4D14" w:rsidRPr="00374DD7" w:rsidRDefault="001E4D14" w:rsidP="007362CC">
            <w:pPr>
              <w:pStyle w:val="NoSpacing"/>
              <w:suppressAutoHyphens/>
              <w:rPr>
                <w:lang w:val="lt-LT"/>
              </w:rPr>
            </w:pPr>
          </w:p>
          <w:p w:rsidR="001E4D14" w:rsidRDefault="001E4D14" w:rsidP="007362CC">
            <w:pPr>
              <w:pStyle w:val="NoSpacing"/>
              <w:suppressAutoHyphens/>
              <w:rPr>
                <w:lang w:val="lt-LT"/>
              </w:rPr>
            </w:pPr>
          </w:p>
          <w:p w:rsidR="001E4D14" w:rsidRPr="00374DD7" w:rsidRDefault="001E4D14" w:rsidP="007362CC">
            <w:pPr>
              <w:pStyle w:val="NoSpacing"/>
              <w:suppressAutoHyphens/>
              <w:rPr>
                <w:lang w:val="lt-LT"/>
              </w:rPr>
            </w:pPr>
            <w:r w:rsidRPr="00374DD7">
              <w:rPr>
                <w:lang w:val="lt-LT"/>
              </w:rPr>
              <w:t xml:space="preserve">Vyks </w:t>
            </w:r>
            <w:r>
              <w:rPr>
                <w:lang w:val="lt-LT"/>
              </w:rPr>
              <w:t xml:space="preserve">visų </w:t>
            </w:r>
            <w:r w:rsidRPr="00374DD7">
              <w:rPr>
                <w:lang w:val="lt-LT"/>
              </w:rPr>
              <w:t xml:space="preserve">mokinių kultūrinis švietimas, gerės </w:t>
            </w:r>
            <w:r w:rsidRPr="00FC08E9">
              <w:rPr>
                <w:lang w:val="lt-LT"/>
              </w:rPr>
              <w:t>mokinių</w:t>
            </w:r>
            <w:r w:rsidRPr="00374DD7">
              <w:rPr>
                <w:lang w:val="lt-LT"/>
              </w:rPr>
              <w:t xml:space="preserve"> sceninė kultūra</w:t>
            </w:r>
            <w:r>
              <w:rPr>
                <w:lang w:val="lt-LT"/>
              </w:rPr>
              <w:t>;</w:t>
            </w:r>
          </w:p>
          <w:p w:rsidR="001E4D14" w:rsidRDefault="001E4D14" w:rsidP="007362CC">
            <w:pPr>
              <w:pStyle w:val="NoSpacing"/>
              <w:suppressAutoHyphens/>
              <w:rPr>
                <w:lang w:val="lt-LT"/>
              </w:rPr>
            </w:pPr>
          </w:p>
          <w:p w:rsidR="001E4D14" w:rsidRPr="00374DD7" w:rsidRDefault="001E4D14" w:rsidP="007362CC">
            <w:pPr>
              <w:pStyle w:val="NoSpacing"/>
              <w:suppressAutoHyphens/>
              <w:rPr>
                <w:lang w:val="lt-LT"/>
              </w:rPr>
            </w:pPr>
            <w:r w:rsidRPr="001B0FA4">
              <w:rPr>
                <w:lang w:val="lt-LT"/>
              </w:rPr>
              <w:t xml:space="preserve">Apie 50 proc. mokinių </w:t>
            </w:r>
            <w:r>
              <w:rPr>
                <w:lang w:val="lt-LT"/>
              </w:rPr>
              <w:t>įgis sceninės, koncertinės patirties;</w:t>
            </w:r>
          </w:p>
          <w:p w:rsidR="001E4D14" w:rsidRDefault="001E4D14" w:rsidP="007362CC">
            <w:pPr>
              <w:pStyle w:val="NoSpacing"/>
              <w:suppressAutoHyphens/>
              <w:rPr>
                <w:lang w:val="lt-LT"/>
              </w:rPr>
            </w:pPr>
          </w:p>
          <w:p w:rsidR="001E4D14" w:rsidRPr="00374DD7" w:rsidRDefault="001E4D14" w:rsidP="007362CC">
            <w:pPr>
              <w:pStyle w:val="NoSpacing"/>
              <w:suppressAutoHyphens/>
              <w:rPr>
                <w:lang w:val="lt-LT"/>
              </w:rPr>
            </w:pPr>
          </w:p>
          <w:p w:rsidR="001E4D14" w:rsidRPr="0020282E" w:rsidRDefault="001E4D14" w:rsidP="007362CC">
            <w:pPr>
              <w:pStyle w:val="NoSpacing"/>
              <w:suppressAutoHyphens/>
              <w:rPr>
                <w:lang w:val="lt-LT"/>
              </w:rPr>
            </w:pPr>
            <w:r w:rsidRPr="0020282E">
              <w:rPr>
                <w:lang w:val="lt-LT"/>
              </w:rPr>
              <w:t>Projektinėje veikloje</w:t>
            </w:r>
            <w:r>
              <w:rPr>
                <w:lang w:val="lt-LT"/>
              </w:rPr>
              <w:t xml:space="preserve"> dalyvaus apie 25 proc. mokinių;</w:t>
            </w:r>
            <w:r w:rsidRPr="0020282E">
              <w:rPr>
                <w:lang w:val="lt-LT"/>
              </w:rPr>
              <w:t xml:space="preserve"> </w:t>
            </w:r>
          </w:p>
          <w:p w:rsidR="001E4D14" w:rsidRDefault="001E4D14" w:rsidP="007362CC">
            <w:pPr>
              <w:pStyle w:val="NoSpacing"/>
              <w:suppressAutoHyphens/>
              <w:rPr>
                <w:lang w:val="lt-LT"/>
              </w:rPr>
            </w:pPr>
          </w:p>
          <w:p w:rsidR="001E4D14" w:rsidRPr="0020282E" w:rsidRDefault="001E4D14" w:rsidP="007362CC">
            <w:pPr>
              <w:pStyle w:val="NoSpacing"/>
              <w:suppressAutoHyphens/>
              <w:rPr>
                <w:lang w:val="lt-LT"/>
              </w:rPr>
            </w:pPr>
            <w:r w:rsidRPr="0020282E">
              <w:rPr>
                <w:lang w:val="lt-LT"/>
              </w:rPr>
              <w:t xml:space="preserve">Mokiniai ir mokytojai dalyvaus ne mažiau kaip </w:t>
            </w:r>
            <w:r>
              <w:rPr>
                <w:lang w:val="lt-LT"/>
              </w:rPr>
              <w:t>4</w:t>
            </w:r>
            <w:r w:rsidRPr="0020282E">
              <w:rPr>
                <w:lang w:val="lt-LT"/>
              </w:rPr>
              <w:t xml:space="preserve"> renginiuose per metus</w:t>
            </w:r>
            <w:r>
              <w:rPr>
                <w:lang w:val="lt-LT"/>
              </w:rPr>
              <w:t>;</w:t>
            </w:r>
          </w:p>
          <w:p w:rsidR="001E4D14" w:rsidRPr="00FC08E9" w:rsidRDefault="001E4D14" w:rsidP="007362CC">
            <w:pPr>
              <w:pStyle w:val="NoSpacing"/>
              <w:suppressAutoHyphens/>
              <w:rPr>
                <w:lang w:val="lt-LT"/>
              </w:rPr>
            </w:pPr>
          </w:p>
          <w:p w:rsidR="001E4D14" w:rsidRDefault="001E4D14" w:rsidP="00805727">
            <w:pPr>
              <w:pStyle w:val="NoSpacing"/>
              <w:suppressAutoHyphens/>
              <w:rPr>
                <w:color w:val="FF0000"/>
                <w:lang w:val="lt-LT"/>
              </w:rPr>
            </w:pPr>
          </w:p>
          <w:p w:rsidR="001E4D14" w:rsidRPr="0020282E" w:rsidRDefault="001E4D14" w:rsidP="00805727">
            <w:pPr>
              <w:pStyle w:val="NoSpacing"/>
              <w:suppressAutoHyphens/>
              <w:rPr>
                <w:lang w:val="lt-LT"/>
              </w:rPr>
            </w:pPr>
            <w:r w:rsidRPr="0020282E">
              <w:rPr>
                <w:lang w:val="lt-LT"/>
              </w:rPr>
              <w:t>Didės  mokinių motyvacija mokytis, žinant, kad jų rezultatai matomi ir vertinami</w:t>
            </w:r>
            <w:r>
              <w:rPr>
                <w:lang w:val="lt-LT"/>
              </w:rPr>
              <w:t>.</w:t>
            </w:r>
          </w:p>
        </w:tc>
        <w:tc>
          <w:tcPr>
            <w:tcW w:w="1701" w:type="dxa"/>
          </w:tcPr>
          <w:p w:rsidR="001E4D14" w:rsidRDefault="001E4D14" w:rsidP="00FC08E9">
            <w:pPr>
              <w:pStyle w:val="NoSpacing"/>
              <w:suppressAutoHyphens/>
              <w:rPr>
                <w:lang w:val="lt-LT"/>
              </w:rPr>
            </w:pPr>
            <w:r w:rsidRPr="00FC08E9">
              <w:rPr>
                <w:lang w:val="lt-LT"/>
              </w:rPr>
              <w:t>Direktorius, Mokyklos bendruomenė</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Pr="00FC08E9" w:rsidRDefault="001E4D14" w:rsidP="00FC08E9">
            <w:pPr>
              <w:pStyle w:val="NoSpacing"/>
              <w:suppressAutoHyphens/>
              <w:rPr>
                <w:lang w:val="lt-LT"/>
              </w:rPr>
            </w:pPr>
            <w:r>
              <w:rPr>
                <w:lang w:val="lt-LT"/>
              </w:rPr>
              <w:t>Mokytojai</w:t>
            </w:r>
          </w:p>
        </w:tc>
        <w:tc>
          <w:tcPr>
            <w:tcW w:w="1559" w:type="dxa"/>
          </w:tcPr>
          <w:p w:rsidR="001E4D14" w:rsidRPr="00FC08E9" w:rsidRDefault="001E4D14" w:rsidP="00FC08E9">
            <w:pPr>
              <w:pStyle w:val="NoSpacing"/>
              <w:suppressAutoHyphens/>
              <w:rPr>
                <w:lang w:val="lt-LT"/>
              </w:rPr>
            </w:pPr>
            <w:r w:rsidRPr="00FC08E9">
              <w:rPr>
                <w:lang w:val="lt-LT"/>
              </w:rPr>
              <w:t>Mokyklos lėšos,</w:t>
            </w:r>
          </w:p>
          <w:p w:rsidR="001E4D14" w:rsidRPr="00FC08E9" w:rsidRDefault="001E4D14" w:rsidP="00FC08E9">
            <w:pPr>
              <w:pStyle w:val="NoSpacing"/>
              <w:suppressAutoHyphens/>
              <w:rPr>
                <w:lang w:val="lt-LT"/>
              </w:rPr>
            </w:pPr>
            <w:r>
              <w:rPr>
                <w:lang w:val="lt-LT"/>
              </w:rPr>
              <w:t>t</w:t>
            </w:r>
            <w:r w:rsidRPr="00FC08E9">
              <w:rPr>
                <w:lang w:val="lt-LT"/>
              </w:rPr>
              <w:t>ėvų lėšos,</w:t>
            </w:r>
          </w:p>
          <w:p w:rsidR="001E4D14" w:rsidRDefault="001E4D14" w:rsidP="00FC08E9">
            <w:pPr>
              <w:pStyle w:val="NoSpacing"/>
              <w:suppressAutoHyphens/>
              <w:rPr>
                <w:lang w:val="lt-LT"/>
              </w:rPr>
            </w:pPr>
            <w:r>
              <w:rPr>
                <w:lang w:val="lt-LT"/>
              </w:rPr>
              <w:t>ž</w:t>
            </w:r>
            <w:r w:rsidRPr="00FC08E9">
              <w:rPr>
                <w:lang w:val="lt-LT"/>
              </w:rPr>
              <w:t>mogiškieji ištekliai</w:t>
            </w:r>
          </w:p>
          <w:p w:rsidR="001E4D14" w:rsidRDefault="001E4D14" w:rsidP="00FC08E9">
            <w:pPr>
              <w:pStyle w:val="NoSpacing"/>
              <w:suppressAutoHyphens/>
              <w:rPr>
                <w:lang w:val="lt-LT"/>
              </w:rPr>
            </w:pPr>
          </w:p>
          <w:p w:rsidR="001E4D14" w:rsidRDefault="001E4D14" w:rsidP="00FC08E9">
            <w:pPr>
              <w:pStyle w:val="NoSpacing"/>
              <w:suppressAutoHyphens/>
              <w:rPr>
                <w:lang w:val="lt-LT"/>
              </w:rPr>
            </w:pPr>
            <w:r w:rsidRPr="00FC08E9">
              <w:rPr>
                <w:lang w:val="lt-LT"/>
              </w:rPr>
              <w:t>Mokyklos lėšos</w:t>
            </w:r>
            <w:r>
              <w:rPr>
                <w:lang w:val="lt-LT"/>
              </w:rPr>
              <w:t>, asmeninės lėšos</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Projektinės lėšos</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506279">
            <w:pPr>
              <w:pStyle w:val="NoSpacing"/>
              <w:suppressAutoHyphens/>
              <w:rPr>
                <w:lang w:val="lt-LT"/>
              </w:rPr>
            </w:pPr>
            <w:r>
              <w:rPr>
                <w:lang w:val="lt-LT"/>
              </w:rPr>
              <w:t>Projektinės lėšos, soc. partnerių lėšos</w:t>
            </w:r>
          </w:p>
          <w:p w:rsidR="001E4D14" w:rsidRDefault="001E4D14" w:rsidP="00FC08E9">
            <w:pPr>
              <w:pStyle w:val="NoSpacing"/>
              <w:suppressAutoHyphens/>
              <w:rPr>
                <w:lang w:val="lt-LT"/>
              </w:rPr>
            </w:pPr>
          </w:p>
          <w:p w:rsidR="001E4D14" w:rsidRPr="00FC08E9" w:rsidRDefault="001E4D14" w:rsidP="00FC08E9">
            <w:pPr>
              <w:pStyle w:val="NoSpacing"/>
              <w:suppressAutoHyphens/>
              <w:rPr>
                <w:lang w:val="lt-LT"/>
              </w:rPr>
            </w:pPr>
            <w:r>
              <w:rPr>
                <w:lang w:val="lt-LT"/>
              </w:rPr>
              <w:t>Žmogiškieji ištekliai</w:t>
            </w:r>
          </w:p>
        </w:tc>
        <w:tc>
          <w:tcPr>
            <w:tcW w:w="1134" w:type="dxa"/>
          </w:tcPr>
          <w:p w:rsidR="001E4D14" w:rsidRDefault="001E4D14" w:rsidP="00FC08E9">
            <w:pPr>
              <w:pStyle w:val="NoSpacing"/>
              <w:suppressAutoHyphens/>
              <w:rPr>
                <w:lang w:val="lt-LT"/>
              </w:rPr>
            </w:pPr>
            <w:r w:rsidRPr="00FC08E9">
              <w:rPr>
                <w:lang w:val="lt-LT"/>
              </w:rPr>
              <w:t>2019 – 2021 m.</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Nuolat</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Nuolat</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2019-2021 m.</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Nuolat</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Pr="00FC08E9" w:rsidRDefault="001E4D14" w:rsidP="00FC08E9">
            <w:pPr>
              <w:pStyle w:val="NoSpacing"/>
              <w:suppressAutoHyphens/>
              <w:rPr>
                <w:lang w:val="lt-LT"/>
              </w:rPr>
            </w:pPr>
            <w:r>
              <w:rPr>
                <w:lang w:val="lt-LT"/>
              </w:rPr>
              <w:t>Nuolat</w:t>
            </w:r>
          </w:p>
        </w:tc>
      </w:tr>
      <w:tr w:rsidR="001E4D14" w:rsidRPr="00FC08E9" w:rsidTr="0054319B">
        <w:tc>
          <w:tcPr>
            <w:tcW w:w="1526" w:type="dxa"/>
            <w:vMerge/>
          </w:tcPr>
          <w:p w:rsidR="001E4D14" w:rsidRPr="00FC08E9" w:rsidRDefault="001E4D14" w:rsidP="00FC08E9">
            <w:pPr>
              <w:pStyle w:val="NoSpacing"/>
              <w:suppressAutoHyphens/>
              <w:rPr>
                <w:lang w:val="lt-LT"/>
              </w:rPr>
            </w:pPr>
          </w:p>
        </w:tc>
        <w:tc>
          <w:tcPr>
            <w:tcW w:w="1984" w:type="dxa"/>
          </w:tcPr>
          <w:p w:rsidR="001E4D14" w:rsidRPr="00FC08E9" w:rsidRDefault="001E4D14" w:rsidP="00FC08E9">
            <w:pPr>
              <w:pStyle w:val="NoSpacing"/>
              <w:suppressAutoHyphens/>
              <w:rPr>
                <w:lang w:val="lt-LT"/>
              </w:rPr>
            </w:pPr>
            <w:r>
              <w:rPr>
                <w:lang w:val="lt-LT"/>
              </w:rPr>
              <w:t xml:space="preserve">1.3. </w:t>
            </w:r>
            <w:r w:rsidRPr="007942E6">
              <w:rPr>
                <w:lang w:val="lt-LT"/>
              </w:rPr>
              <w:t>Kryptingai planuoti mokytojų kvalifikacijos ir kompetencijų kėlimą</w:t>
            </w:r>
            <w:r>
              <w:rPr>
                <w:lang w:val="lt-LT"/>
              </w:rPr>
              <w:t>.</w:t>
            </w:r>
          </w:p>
        </w:tc>
        <w:tc>
          <w:tcPr>
            <w:tcW w:w="3119" w:type="dxa"/>
          </w:tcPr>
          <w:p w:rsidR="001E4D14" w:rsidRDefault="001E4D14" w:rsidP="007942E6">
            <w:pPr>
              <w:pStyle w:val="NoSpacing"/>
              <w:suppressAutoHyphens/>
              <w:rPr>
                <w:lang w:val="lt-LT"/>
              </w:rPr>
            </w:pPr>
            <w:r w:rsidRPr="00FC08E9">
              <w:rPr>
                <w:lang w:val="lt-LT"/>
              </w:rPr>
              <w:t>1.</w:t>
            </w:r>
            <w:r>
              <w:rPr>
                <w:lang w:val="lt-LT"/>
              </w:rPr>
              <w:t xml:space="preserve">3.1. </w:t>
            </w:r>
            <w:r w:rsidRPr="00FC08E9">
              <w:rPr>
                <w:lang w:val="lt-LT"/>
              </w:rPr>
              <w:t xml:space="preserve"> Sukurti mokytojų ilgalaikio kva</w:t>
            </w:r>
            <w:r>
              <w:rPr>
                <w:lang w:val="lt-LT"/>
              </w:rPr>
              <w:t>lifikacijos tobulinimo programą;</w:t>
            </w:r>
          </w:p>
          <w:p w:rsidR="001E4D14" w:rsidRDefault="001E4D14" w:rsidP="007942E6">
            <w:pPr>
              <w:pStyle w:val="NoSpacing"/>
              <w:suppressAutoHyphens/>
              <w:rPr>
                <w:lang w:val="lt-LT"/>
              </w:rPr>
            </w:pPr>
          </w:p>
          <w:p w:rsidR="001E4D14" w:rsidRDefault="001E4D14" w:rsidP="007942E6">
            <w:pPr>
              <w:pStyle w:val="NoSpacing"/>
              <w:suppressAutoHyphens/>
              <w:rPr>
                <w:lang w:val="lt-LT"/>
              </w:rPr>
            </w:pPr>
          </w:p>
          <w:p w:rsidR="001E4D14" w:rsidRPr="00FC08E9" w:rsidRDefault="001E4D14" w:rsidP="007942E6">
            <w:pPr>
              <w:pStyle w:val="NoSpacing"/>
              <w:suppressAutoHyphens/>
              <w:rPr>
                <w:lang w:val="lt-LT"/>
              </w:rPr>
            </w:pPr>
          </w:p>
          <w:p w:rsidR="001E4D14" w:rsidRPr="00FC08E9" w:rsidRDefault="001E4D14" w:rsidP="00235659">
            <w:pPr>
              <w:pStyle w:val="NoSpacing"/>
              <w:suppressAutoHyphens/>
              <w:rPr>
                <w:lang w:val="lt-LT"/>
              </w:rPr>
            </w:pPr>
            <w:r>
              <w:rPr>
                <w:lang w:val="lt-LT"/>
              </w:rPr>
              <w:t>1.3.</w:t>
            </w:r>
            <w:r w:rsidRPr="00FC08E9">
              <w:rPr>
                <w:lang w:val="lt-LT"/>
              </w:rPr>
              <w:t>2. Bendradarbiauti su respublikos mokytoj</w:t>
            </w:r>
            <w:r>
              <w:rPr>
                <w:lang w:val="lt-LT"/>
              </w:rPr>
              <w:t>ais metodinės veiklos sklaidoje;</w:t>
            </w:r>
          </w:p>
          <w:p w:rsidR="001E4D14" w:rsidRDefault="001E4D14" w:rsidP="00235659">
            <w:pPr>
              <w:pStyle w:val="NoSpacing"/>
              <w:suppressAutoHyphens/>
              <w:rPr>
                <w:lang w:val="lt-LT"/>
              </w:rPr>
            </w:pPr>
          </w:p>
          <w:p w:rsidR="001E4D14" w:rsidRPr="00FC08E9" w:rsidRDefault="001E4D14" w:rsidP="00235659">
            <w:pPr>
              <w:pStyle w:val="NoSpacing"/>
              <w:suppressAutoHyphens/>
              <w:rPr>
                <w:lang w:val="lt-LT"/>
              </w:rPr>
            </w:pPr>
          </w:p>
          <w:p w:rsidR="001E4D14" w:rsidRPr="00FC08E9" w:rsidRDefault="001E4D14" w:rsidP="00D746C0">
            <w:pPr>
              <w:pStyle w:val="NoSpacing"/>
              <w:suppressAutoHyphens/>
              <w:rPr>
                <w:lang w:val="lt-LT"/>
              </w:rPr>
            </w:pPr>
            <w:r>
              <w:rPr>
                <w:lang w:val="lt-LT"/>
              </w:rPr>
              <w:t>1.3.</w:t>
            </w:r>
            <w:r w:rsidRPr="00FC08E9">
              <w:rPr>
                <w:lang w:val="lt-LT"/>
              </w:rPr>
              <w:t>3. Ieškoti bendradarbiavimo galimybių su kitomis respublikos meno mokyklomis.</w:t>
            </w:r>
          </w:p>
        </w:tc>
        <w:tc>
          <w:tcPr>
            <w:tcW w:w="2693" w:type="dxa"/>
          </w:tcPr>
          <w:p w:rsidR="001E4D14" w:rsidRPr="00374DD7" w:rsidRDefault="001E4D14" w:rsidP="007D7CAB">
            <w:pPr>
              <w:pStyle w:val="NoSpacing"/>
              <w:suppressAutoHyphens/>
              <w:rPr>
                <w:lang w:val="lt-LT"/>
              </w:rPr>
            </w:pPr>
            <w:r w:rsidRPr="001B0FA4">
              <w:rPr>
                <w:lang w:val="lt-LT"/>
              </w:rPr>
              <w:t>Vadovaujantis sukurta kvalifikacijos programa</w:t>
            </w:r>
            <w:r>
              <w:rPr>
                <w:lang w:val="lt-LT"/>
              </w:rPr>
              <w:t xml:space="preserve"> v</w:t>
            </w:r>
            <w:r w:rsidRPr="00374DD7">
              <w:rPr>
                <w:lang w:val="lt-LT"/>
              </w:rPr>
              <w:t>yks kryptingas mokytojų kompetencijų kėlimas</w:t>
            </w:r>
            <w:r>
              <w:rPr>
                <w:lang w:val="lt-LT"/>
              </w:rPr>
              <w:t>;</w:t>
            </w:r>
          </w:p>
          <w:p w:rsidR="001E4D14" w:rsidRPr="00374DD7" w:rsidRDefault="001E4D14" w:rsidP="007D7CAB">
            <w:pPr>
              <w:pStyle w:val="NoSpacing"/>
              <w:suppressAutoHyphens/>
              <w:rPr>
                <w:lang w:val="lt-LT"/>
              </w:rPr>
            </w:pPr>
          </w:p>
          <w:p w:rsidR="001E4D14" w:rsidRDefault="001E4D14" w:rsidP="007D7CAB">
            <w:pPr>
              <w:pStyle w:val="NoSpacing"/>
              <w:suppressAutoHyphens/>
              <w:rPr>
                <w:lang w:val="lt-LT"/>
              </w:rPr>
            </w:pPr>
            <w:r w:rsidRPr="001B0FA4">
              <w:rPr>
                <w:lang w:val="lt-LT"/>
              </w:rPr>
              <w:t>20 proc. mokytojų</w:t>
            </w:r>
            <w:r>
              <w:rPr>
                <w:lang w:val="lt-LT"/>
              </w:rPr>
              <w:t xml:space="preserve"> pasidalins</w:t>
            </w:r>
            <w:r w:rsidRPr="00FC08E9">
              <w:rPr>
                <w:lang w:val="lt-LT"/>
              </w:rPr>
              <w:t xml:space="preserve"> gerąja pat</w:t>
            </w:r>
            <w:r>
              <w:rPr>
                <w:lang w:val="lt-LT"/>
              </w:rPr>
              <w:t>irtimi mokykloje ir už jos ribų;</w:t>
            </w:r>
          </w:p>
          <w:p w:rsidR="001E4D14" w:rsidRPr="00FC08E9" w:rsidRDefault="001E4D14" w:rsidP="007D7CAB">
            <w:pPr>
              <w:pStyle w:val="NoSpacing"/>
              <w:suppressAutoHyphens/>
              <w:rPr>
                <w:lang w:val="lt-LT"/>
              </w:rPr>
            </w:pPr>
          </w:p>
          <w:p w:rsidR="001E4D14" w:rsidRPr="001B0FA4" w:rsidRDefault="001E4D14" w:rsidP="007D7CAB">
            <w:pPr>
              <w:pStyle w:val="NoSpacing"/>
              <w:suppressAutoHyphens/>
              <w:rPr>
                <w:lang w:val="lt-LT"/>
              </w:rPr>
            </w:pPr>
            <w:r w:rsidRPr="001B0FA4">
              <w:rPr>
                <w:lang w:val="lt-LT"/>
              </w:rPr>
              <w:t>Bus sudarytos sutartys su 2 - 4 meno mokyklomis.</w:t>
            </w:r>
          </w:p>
          <w:p w:rsidR="001E4D14" w:rsidRPr="00374DD7" w:rsidRDefault="001E4D14" w:rsidP="007D7CAB">
            <w:pPr>
              <w:pStyle w:val="NoSpacing"/>
              <w:suppressAutoHyphens/>
              <w:rPr>
                <w:lang w:val="lt-LT"/>
              </w:rPr>
            </w:pPr>
          </w:p>
        </w:tc>
        <w:tc>
          <w:tcPr>
            <w:tcW w:w="1701" w:type="dxa"/>
          </w:tcPr>
          <w:p w:rsidR="001E4D14" w:rsidRPr="00FC08E9" w:rsidRDefault="001E4D14" w:rsidP="00F91E42">
            <w:pPr>
              <w:pStyle w:val="NoSpacing"/>
              <w:suppressAutoHyphens/>
              <w:rPr>
                <w:lang w:val="lt-LT"/>
              </w:rPr>
            </w:pPr>
            <w:r w:rsidRPr="00FC08E9">
              <w:rPr>
                <w:lang w:val="lt-LT"/>
              </w:rPr>
              <w:t>Direktorius,</w:t>
            </w:r>
          </w:p>
          <w:p w:rsidR="001E4D14" w:rsidRPr="00FC08E9" w:rsidRDefault="001E4D14" w:rsidP="00F91E42">
            <w:pPr>
              <w:pStyle w:val="NoSpacing"/>
              <w:suppressAutoHyphens/>
              <w:rPr>
                <w:lang w:val="lt-LT"/>
              </w:rPr>
            </w:pPr>
            <w:r w:rsidRPr="00FC08E9">
              <w:rPr>
                <w:lang w:val="lt-LT"/>
              </w:rPr>
              <w:t>Metodinė taryba,</w:t>
            </w:r>
          </w:p>
          <w:p w:rsidR="001E4D14" w:rsidRDefault="001E4D14" w:rsidP="00F91E42">
            <w:pPr>
              <w:pStyle w:val="NoSpacing"/>
              <w:suppressAutoHyphens/>
              <w:rPr>
                <w:lang w:val="lt-LT"/>
              </w:rPr>
            </w:pPr>
            <w:r w:rsidRPr="00FC08E9">
              <w:rPr>
                <w:lang w:val="lt-LT"/>
              </w:rPr>
              <w:t>Mokyklos bendruomenė</w:t>
            </w:r>
          </w:p>
          <w:p w:rsidR="001E4D14" w:rsidRDefault="001E4D14" w:rsidP="00F91E42">
            <w:pPr>
              <w:pStyle w:val="NoSpacing"/>
              <w:suppressAutoHyphens/>
              <w:rPr>
                <w:lang w:val="lt-LT"/>
              </w:rPr>
            </w:pPr>
          </w:p>
          <w:p w:rsidR="001E4D14" w:rsidRDefault="001E4D14" w:rsidP="00F91E42">
            <w:pPr>
              <w:pStyle w:val="NoSpacing"/>
              <w:suppressAutoHyphens/>
              <w:rPr>
                <w:lang w:val="lt-LT"/>
              </w:rPr>
            </w:pPr>
          </w:p>
          <w:p w:rsidR="001E4D14" w:rsidRDefault="001E4D14" w:rsidP="00F91E42">
            <w:pPr>
              <w:pStyle w:val="NoSpacing"/>
              <w:suppressAutoHyphens/>
              <w:rPr>
                <w:lang w:val="lt-LT"/>
              </w:rPr>
            </w:pPr>
          </w:p>
          <w:p w:rsidR="001E4D14" w:rsidRDefault="001E4D14" w:rsidP="00F91E42">
            <w:pPr>
              <w:pStyle w:val="NoSpacing"/>
              <w:suppressAutoHyphens/>
              <w:rPr>
                <w:lang w:val="lt-LT"/>
              </w:rPr>
            </w:pPr>
          </w:p>
          <w:p w:rsidR="001E4D14" w:rsidRDefault="001E4D14" w:rsidP="00F91E42">
            <w:pPr>
              <w:pStyle w:val="NoSpacing"/>
              <w:suppressAutoHyphens/>
              <w:rPr>
                <w:lang w:val="lt-LT"/>
              </w:rPr>
            </w:pPr>
          </w:p>
          <w:p w:rsidR="001E4D14" w:rsidRDefault="001E4D14" w:rsidP="00F91E42">
            <w:pPr>
              <w:pStyle w:val="NoSpacing"/>
              <w:suppressAutoHyphens/>
              <w:rPr>
                <w:lang w:val="lt-LT"/>
              </w:rPr>
            </w:pPr>
          </w:p>
          <w:p w:rsidR="001E4D14" w:rsidRPr="00FC08E9" w:rsidRDefault="001E4D14" w:rsidP="00F91E42">
            <w:pPr>
              <w:pStyle w:val="NoSpacing"/>
              <w:suppressAutoHyphens/>
              <w:rPr>
                <w:lang w:val="lt-LT"/>
              </w:rPr>
            </w:pPr>
            <w:r>
              <w:rPr>
                <w:lang w:val="lt-LT"/>
              </w:rPr>
              <w:t>Administracija</w:t>
            </w:r>
          </w:p>
        </w:tc>
        <w:tc>
          <w:tcPr>
            <w:tcW w:w="1559" w:type="dxa"/>
          </w:tcPr>
          <w:p w:rsidR="001E4D14" w:rsidRPr="00FC08E9" w:rsidRDefault="001E4D14" w:rsidP="009F675C">
            <w:pPr>
              <w:pStyle w:val="NoSpacing"/>
              <w:suppressAutoHyphens/>
              <w:rPr>
                <w:lang w:val="lt-LT"/>
              </w:rPr>
            </w:pPr>
            <w:r w:rsidRPr="00FC08E9">
              <w:rPr>
                <w:lang w:val="lt-LT"/>
              </w:rPr>
              <w:t>Savivaldybės lėšos,</w:t>
            </w:r>
          </w:p>
          <w:p w:rsidR="001E4D14" w:rsidRPr="00FC08E9" w:rsidRDefault="001E4D14" w:rsidP="009F675C">
            <w:pPr>
              <w:pStyle w:val="NoSpacing"/>
              <w:suppressAutoHyphens/>
              <w:rPr>
                <w:lang w:val="lt-LT"/>
              </w:rPr>
            </w:pPr>
            <w:r>
              <w:rPr>
                <w:lang w:val="lt-LT"/>
              </w:rPr>
              <w:t>a</w:t>
            </w:r>
            <w:r w:rsidRPr="00FC08E9">
              <w:rPr>
                <w:lang w:val="lt-LT"/>
              </w:rPr>
              <w:t>smeninės lėšos</w:t>
            </w:r>
          </w:p>
        </w:tc>
        <w:tc>
          <w:tcPr>
            <w:tcW w:w="1134" w:type="dxa"/>
          </w:tcPr>
          <w:p w:rsidR="001E4D14" w:rsidRDefault="001E4D14" w:rsidP="00A164AC">
            <w:pPr>
              <w:pStyle w:val="NoSpacing"/>
              <w:suppressAutoHyphens/>
              <w:rPr>
                <w:lang w:val="lt-LT"/>
              </w:rPr>
            </w:pPr>
            <w:r>
              <w:rPr>
                <w:lang w:val="lt-LT"/>
              </w:rPr>
              <w:t>2019 m.</w:t>
            </w:r>
          </w:p>
          <w:p w:rsidR="001E4D14" w:rsidRDefault="001E4D14" w:rsidP="00A164AC">
            <w:pPr>
              <w:pStyle w:val="NoSpacing"/>
              <w:suppressAutoHyphens/>
              <w:rPr>
                <w:lang w:val="lt-LT"/>
              </w:rPr>
            </w:pPr>
          </w:p>
          <w:p w:rsidR="001E4D14" w:rsidRDefault="001E4D14" w:rsidP="00A164AC">
            <w:pPr>
              <w:pStyle w:val="NoSpacing"/>
              <w:suppressAutoHyphens/>
              <w:rPr>
                <w:lang w:val="lt-LT"/>
              </w:rPr>
            </w:pPr>
          </w:p>
          <w:p w:rsidR="001E4D14" w:rsidRDefault="001E4D14" w:rsidP="00A164AC">
            <w:pPr>
              <w:pStyle w:val="NoSpacing"/>
              <w:suppressAutoHyphens/>
              <w:rPr>
                <w:lang w:val="lt-LT"/>
              </w:rPr>
            </w:pPr>
          </w:p>
          <w:p w:rsidR="001E4D14" w:rsidRDefault="001E4D14" w:rsidP="00A164AC">
            <w:pPr>
              <w:pStyle w:val="NoSpacing"/>
              <w:suppressAutoHyphens/>
              <w:rPr>
                <w:lang w:val="lt-LT"/>
              </w:rPr>
            </w:pPr>
          </w:p>
          <w:p w:rsidR="001E4D14" w:rsidRDefault="001E4D14" w:rsidP="00A164AC">
            <w:pPr>
              <w:pStyle w:val="NoSpacing"/>
              <w:suppressAutoHyphens/>
              <w:rPr>
                <w:lang w:val="lt-LT"/>
              </w:rPr>
            </w:pPr>
          </w:p>
          <w:p w:rsidR="001E4D14" w:rsidRDefault="001E4D14" w:rsidP="00A164AC">
            <w:pPr>
              <w:pStyle w:val="NoSpacing"/>
              <w:suppressAutoHyphens/>
              <w:rPr>
                <w:lang w:val="lt-LT"/>
              </w:rPr>
            </w:pPr>
            <w:r>
              <w:rPr>
                <w:lang w:val="lt-LT"/>
              </w:rPr>
              <w:t>2019-2021 m.</w:t>
            </w:r>
          </w:p>
          <w:p w:rsidR="001E4D14" w:rsidRDefault="001E4D14" w:rsidP="00A164AC">
            <w:pPr>
              <w:pStyle w:val="NoSpacing"/>
              <w:suppressAutoHyphens/>
              <w:rPr>
                <w:lang w:val="lt-LT"/>
              </w:rPr>
            </w:pPr>
          </w:p>
          <w:p w:rsidR="001E4D14" w:rsidRDefault="001E4D14" w:rsidP="00A164AC">
            <w:pPr>
              <w:pStyle w:val="NoSpacing"/>
              <w:suppressAutoHyphens/>
              <w:rPr>
                <w:lang w:val="lt-LT"/>
              </w:rPr>
            </w:pPr>
          </w:p>
          <w:p w:rsidR="001E4D14" w:rsidRDefault="001E4D14" w:rsidP="00A164AC">
            <w:pPr>
              <w:pStyle w:val="NoSpacing"/>
              <w:suppressAutoHyphens/>
              <w:rPr>
                <w:lang w:val="lt-LT"/>
              </w:rPr>
            </w:pPr>
          </w:p>
          <w:p w:rsidR="001E4D14" w:rsidRPr="00FC08E9" w:rsidRDefault="001E4D14" w:rsidP="0054319B">
            <w:pPr>
              <w:pStyle w:val="NoSpacing"/>
              <w:suppressAutoHyphens/>
              <w:rPr>
                <w:lang w:val="lt-LT"/>
              </w:rPr>
            </w:pPr>
            <w:r>
              <w:rPr>
                <w:lang w:val="lt-LT"/>
              </w:rPr>
              <w:t>2019-2021 m.</w:t>
            </w:r>
          </w:p>
        </w:tc>
      </w:tr>
      <w:tr w:rsidR="001E4D14" w:rsidRPr="00FC08E9" w:rsidTr="0054319B">
        <w:tc>
          <w:tcPr>
            <w:tcW w:w="1526" w:type="dxa"/>
            <w:vMerge w:val="restart"/>
          </w:tcPr>
          <w:p w:rsidR="001E4D14" w:rsidRPr="00FC08E9" w:rsidRDefault="001E4D14" w:rsidP="00FC08E9">
            <w:pPr>
              <w:pStyle w:val="NoSpacing"/>
              <w:suppressAutoHyphens/>
              <w:rPr>
                <w:lang w:val="lt-LT"/>
              </w:rPr>
            </w:pPr>
            <w:r w:rsidRPr="00FC08E9">
              <w:rPr>
                <w:lang w:val="lt-LT"/>
              </w:rPr>
              <w:t xml:space="preserve">2. </w:t>
            </w:r>
            <w:r w:rsidRPr="00F1513A">
              <w:rPr>
                <w:lang w:val="lt-LT"/>
              </w:rPr>
              <w:t>Sukurti sa</w:t>
            </w:r>
            <w:r>
              <w:rPr>
                <w:lang w:val="lt-LT"/>
              </w:rPr>
              <w:t>ugią, modernią ugdymosi aplinką.</w:t>
            </w:r>
          </w:p>
        </w:tc>
        <w:tc>
          <w:tcPr>
            <w:tcW w:w="1984" w:type="dxa"/>
          </w:tcPr>
          <w:p w:rsidR="001E4D14" w:rsidRPr="00FC08E9" w:rsidRDefault="001E4D14" w:rsidP="00FC08E9">
            <w:pPr>
              <w:pStyle w:val="NoSpacing"/>
              <w:suppressAutoHyphens/>
              <w:rPr>
                <w:lang w:val="lt-LT"/>
              </w:rPr>
            </w:pPr>
            <w:r w:rsidRPr="00FC08E9">
              <w:rPr>
                <w:lang w:val="lt-LT"/>
              </w:rPr>
              <w:t xml:space="preserve">2.1. </w:t>
            </w:r>
            <w:r w:rsidRPr="007942E6">
              <w:rPr>
                <w:lang w:val="lt-LT"/>
              </w:rPr>
              <w:t>Įrengti patogias ir saugias ugdymo patalpas</w:t>
            </w:r>
            <w:r>
              <w:rPr>
                <w:lang w:val="lt-LT"/>
              </w:rPr>
              <w:t>.</w:t>
            </w:r>
          </w:p>
        </w:tc>
        <w:tc>
          <w:tcPr>
            <w:tcW w:w="3119" w:type="dxa"/>
          </w:tcPr>
          <w:p w:rsidR="001E4D14" w:rsidRPr="00FC08E9" w:rsidRDefault="001E4D14" w:rsidP="00874A1B">
            <w:pPr>
              <w:pStyle w:val="NoSpacing"/>
              <w:suppressAutoHyphens/>
              <w:rPr>
                <w:lang w:val="lt-LT"/>
              </w:rPr>
            </w:pPr>
            <w:r>
              <w:rPr>
                <w:lang w:val="lt-LT"/>
              </w:rPr>
              <w:t>2</w:t>
            </w:r>
            <w:r w:rsidRPr="00FC08E9">
              <w:rPr>
                <w:lang w:val="lt-LT"/>
              </w:rPr>
              <w:t>.1.1. Įsigyti šiuolai</w:t>
            </w:r>
            <w:r>
              <w:rPr>
                <w:lang w:val="lt-LT"/>
              </w:rPr>
              <w:t>kišką, patogų klasių inventorių;</w:t>
            </w:r>
            <w:r w:rsidRPr="00FC08E9">
              <w:rPr>
                <w:lang w:val="lt-LT"/>
              </w:rPr>
              <w:t xml:space="preserve"> </w:t>
            </w:r>
          </w:p>
          <w:p w:rsidR="001E4D14" w:rsidRPr="00FC08E9" w:rsidRDefault="001E4D14" w:rsidP="00874A1B">
            <w:pPr>
              <w:pStyle w:val="NoSpacing"/>
              <w:suppressAutoHyphens/>
              <w:rPr>
                <w:lang w:val="lt-LT"/>
              </w:rPr>
            </w:pPr>
          </w:p>
          <w:p w:rsidR="001E4D14" w:rsidRPr="00FC08E9" w:rsidRDefault="001E4D14" w:rsidP="00874A1B">
            <w:pPr>
              <w:pStyle w:val="NoSpacing"/>
              <w:suppressAutoHyphens/>
              <w:rPr>
                <w:lang w:val="lt-LT"/>
              </w:rPr>
            </w:pPr>
            <w:r>
              <w:rPr>
                <w:lang w:val="lt-LT"/>
              </w:rPr>
              <w:t>2</w:t>
            </w:r>
            <w:r w:rsidRPr="00FC08E9">
              <w:rPr>
                <w:lang w:val="lt-LT"/>
              </w:rPr>
              <w:t>.1.2. Sukurti mokyklos vidinių be</w:t>
            </w:r>
            <w:r>
              <w:rPr>
                <w:lang w:val="lt-LT"/>
              </w:rPr>
              <w:t>ndro naudojimo erdvių interjerą;</w:t>
            </w:r>
          </w:p>
          <w:p w:rsidR="001E4D14" w:rsidRPr="00FC08E9" w:rsidRDefault="001E4D14" w:rsidP="00874A1B">
            <w:pPr>
              <w:pStyle w:val="NoSpacing"/>
              <w:suppressAutoHyphens/>
              <w:rPr>
                <w:lang w:val="lt-LT"/>
              </w:rPr>
            </w:pPr>
          </w:p>
          <w:p w:rsidR="001E4D14" w:rsidRPr="00FC08E9" w:rsidRDefault="001E4D14" w:rsidP="00874A1B">
            <w:pPr>
              <w:pStyle w:val="NoSpacing"/>
              <w:suppressAutoHyphens/>
              <w:rPr>
                <w:lang w:val="lt-LT"/>
              </w:rPr>
            </w:pPr>
            <w:r>
              <w:rPr>
                <w:lang w:val="lt-LT"/>
              </w:rPr>
              <w:t>2.1.3. Įsigyti naujų instrumentų;</w:t>
            </w:r>
          </w:p>
          <w:p w:rsidR="001E4D14" w:rsidRDefault="001E4D14" w:rsidP="00874A1B">
            <w:pPr>
              <w:pStyle w:val="NoSpacing"/>
              <w:suppressAutoHyphens/>
              <w:rPr>
                <w:lang w:val="lt-LT"/>
              </w:rPr>
            </w:pPr>
          </w:p>
          <w:p w:rsidR="001E4D14" w:rsidRDefault="001E4D14" w:rsidP="00874A1B">
            <w:pPr>
              <w:pStyle w:val="NoSpacing"/>
              <w:suppressAutoHyphens/>
              <w:rPr>
                <w:lang w:val="lt-LT"/>
              </w:rPr>
            </w:pPr>
          </w:p>
          <w:p w:rsidR="001E4D14" w:rsidRDefault="001E4D14" w:rsidP="00874A1B">
            <w:pPr>
              <w:pStyle w:val="NoSpacing"/>
              <w:suppressAutoHyphens/>
              <w:rPr>
                <w:lang w:val="lt-LT"/>
              </w:rPr>
            </w:pPr>
          </w:p>
          <w:p w:rsidR="001E4D14" w:rsidRPr="00FC08E9" w:rsidRDefault="001E4D14" w:rsidP="00874A1B">
            <w:pPr>
              <w:pStyle w:val="NoSpacing"/>
              <w:suppressAutoHyphens/>
              <w:rPr>
                <w:lang w:val="lt-LT"/>
              </w:rPr>
            </w:pPr>
            <w:r>
              <w:rPr>
                <w:lang w:val="lt-LT"/>
              </w:rPr>
              <w:t>2</w:t>
            </w:r>
            <w:r w:rsidRPr="00FC08E9">
              <w:rPr>
                <w:lang w:val="lt-LT"/>
              </w:rPr>
              <w:t>.1.4.</w:t>
            </w:r>
            <w:r>
              <w:rPr>
                <w:lang w:val="lt-LT"/>
              </w:rPr>
              <w:t xml:space="preserve"> Įsigyti naujų mokymo priemonių;</w:t>
            </w:r>
          </w:p>
          <w:p w:rsidR="001E4D14" w:rsidRDefault="001E4D14" w:rsidP="00874A1B">
            <w:pPr>
              <w:pStyle w:val="NoSpacing"/>
              <w:suppressAutoHyphens/>
              <w:rPr>
                <w:lang w:val="lt-LT"/>
              </w:rPr>
            </w:pPr>
          </w:p>
          <w:p w:rsidR="001E4D14" w:rsidRPr="00FC08E9" w:rsidRDefault="001E4D14" w:rsidP="00874A1B">
            <w:pPr>
              <w:pStyle w:val="NoSpacing"/>
              <w:suppressAutoHyphens/>
              <w:rPr>
                <w:lang w:val="lt-LT"/>
              </w:rPr>
            </w:pPr>
          </w:p>
          <w:p w:rsidR="001E4D14" w:rsidRDefault="001E4D14" w:rsidP="00874A1B">
            <w:pPr>
              <w:pStyle w:val="NoSpacing"/>
              <w:suppressAutoHyphens/>
              <w:rPr>
                <w:lang w:val="lt-LT"/>
              </w:rPr>
            </w:pPr>
          </w:p>
          <w:p w:rsidR="001E4D14" w:rsidRPr="00FC08E9" w:rsidRDefault="001E4D14" w:rsidP="001B0FA4">
            <w:pPr>
              <w:pStyle w:val="NoSpacing"/>
              <w:suppressAutoHyphens/>
              <w:rPr>
                <w:lang w:val="lt-LT"/>
              </w:rPr>
            </w:pPr>
            <w:r>
              <w:rPr>
                <w:lang w:val="lt-LT"/>
              </w:rPr>
              <w:t>2</w:t>
            </w:r>
            <w:r w:rsidRPr="00FC08E9">
              <w:rPr>
                <w:lang w:val="lt-LT"/>
              </w:rPr>
              <w:t xml:space="preserve">.1.5. </w:t>
            </w:r>
            <w:r>
              <w:rPr>
                <w:lang w:val="lt-LT"/>
              </w:rPr>
              <w:t>Paruošti</w:t>
            </w:r>
            <w:r w:rsidRPr="00FC08E9">
              <w:rPr>
                <w:lang w:val="lt-LT"/>
              </w:rPr>
              <w:t xml:space="preserve"> </w:t>
            </w:r>
            <w:r>
              <w:rPr>
                <w:lang w:val="lt-LT"/>
              </w:rPr>
              <w:t>projektą garso įrašų studijai</w:t>
            </w:r>
            <w:r w:rsidRPr="00FC08E9">
              <w:rPr>
                <w:lang w:val="lt-LT"/>
              </w:rPr>
              <w:t>.</w:t>
            </w:r>
          </w:p>
        </w:tc>
        <w:tc>
          <w:tcPr>
            <w:tcW w:w="2693" w:type="dxa"/>
          </w:tcPr>
          <w:p w:rsidR="001E4D14" w:rsidRDefault="001E4D14" w:rsidP="0054319B">
            <w:pPr>
              <w:pStyle w:val="NoSpacing"/>
              <w:suppressAutoHyphens/>
              <w:rPr>
                <w:lang w:val="lt-LT"/>
              </w:rPr>
            </w:pPr>
            <w:r>
              <w:rPr>
                <w:lang w:val="lt-LT"/>
              </w:rPr>
              <w:t>7 kabinetai bus aprūpinti nauju inventoriumi;</w:t>
            </w:r>
          </w:p>
          <w:p w:rsidR="001E4D14" w:rsidRDefault="001E4D14" w:rsidP="0054319B">
            <w:pPr>
              <w:pStyle w:val="NoSpacing"/>
              <w:suppressAutoHyphens/>
              <w:rPr>
                <w:lang w:val="lt-LT"/>
              </w:rPr>
            </w:pPr>
          </w:p>
          <w:p w:rsidR="001E4D14" w:rsidRDefault="001E4D14" w:rsidP="0054319B">
            <w:pPr>
              <w:pStyle w:val="NoSpacing"/>
              <w:suppressAutoHyphens/>
              <w:rPr>
                <w:lang w:val="lt-LT"/>
              </w:rPr>
            </w:pPr>
            <w:r>
              <w:rPr>
                <w:lang w:val="lt-LT"/>
              </w:rPr>
              <w:t>Bus jaukiai įrengta salė ir koridoriai;</w:t>
            </w:r>
          </w:p>
          <w:p w:rsidR="001E4D14" w:rsidRDefault="001E4D14" w:rsidP="0054319B">
            <w:pPr>
              <w:pStyle w:val="NoSpacing"/>
              <w:suppressAutoHyphens/>
              <w:rPr>
                <w:lang w:val="lt-LT"/>
              </w:rPr>
            </w:pPr>
          </w:p>
          <w:p w:rsidR="001E4D14" w:rsidRDefault="001E4D14" w:rsidP="0054319B">
            <w:pPr>
              <w:pStyle w:val="NoSpacing"/>
              <w:suppressAutoHyphens/>
              <w:rPr>
                <w:lang w:val="lt-LT"/>
              </w:rPr>
            </w:pPr>
          </w:p>
          <w:p w:rsidR="001E4D14" w:rsidRPr="001B0FA4" w:rsidRDefault="001E4D14" w:rsidP="0054319B">
            <w:pPr>
              <w:pStyle w:val="NoSpacing"/>
              <w:suppressAutoHyphens/>
              <w:rPr>
                <w:lang w:val="lt-LT"/>
              </w:rPr>
            </w:pPr>
            <w:r w:rsidRPr="001B0FA4">
              <w:rPr>
                <w:lang w:val="lt-LT"/>
              </w:rPr>
              <w:t>Bus įsigyti 7 pianinai, 2 akordeonai, mušamieji ir</w:t>
            </w:r>
            <w:r>
              <w:rPr>
                <w:lang w:val="lt-LT"/>
              </w:rPr>
              <w:t xml:space="preserve"> kiti instrumentai;</w:t>
            </w:r>
            <w:r w:rsidRPr="001B0FA4">
              <w:rPr>
                <w:lang w:val="lt-LT"/>
              </w:rPr>
              <w:t xml:space="preserve"> </w:t>
            </w:r>
          </w:p>
          <w:p w:rsidR="001E4D14" w:rsidRDefault="001E4D14" w:rsidP="0054319B">
            <w:pPr>
              <w:pStyle w:val="NoSpacing"/>
              <w:suppressAutoHyphens/>
              <w:rPr>
                <w:lang w:val="lt-LT"/>
              </w:rPr>
            </w:pPr>
          </w:p>
          <w:p w:rsidR="001E4D14" w:rsidRDefault="001E4D14" w:rsidP="0054319B">
            <w:pPr>
              <w:pStyle w:val="NoSpacing"/>
              <w:suppressAutoHyphens/>
              <w:rPr>
                <w:lang w:val="lt-LT"/>
              </w:rPr>
            </w:pPr>
          </w:p>
          <w:p w:rsidR="001E4D14" w:rsidRDefault="001E4D14" w:rsidP="0054319B">
            <w:pPr>
              <w:pStyle w:val="NoSpacing"/>
              <w:suppressAutoHyphens/>
              <w:rPr>
                <w:lang w:val="lt-LT"/>
              </w:rPr>
            </w:pPr>
            <w:r w:rsidRPr="001B0FA4">
              <w:rPr>
                <w:lang w:val="lt-LT"/>
              </w:rPr>
              <w:t>Bus įsigytos</w:t>
            </w:r>
            <w:r>
              <w:rPr>
                <w:lang w:val="lt-LT"/>
              </w:rPr>
              <w:t xml:space="preserve"> 4 lentos, vadovėliai, šiuolaikinių garsinių, mušamųjų priemonių; </w:t>
            </w:r>
          </w:p>
          <w:p w:rsidR="001E4D14" w:rsidRDefault="001E4D14" w:rsidP="0054319B">
            <w:pPr>
              <w:pStyle w:val="NoSpacing"/>
              <w:suppressAutoHyphens/>
              <w:rPr>
                <w:lang w:val="lt-LT"/>
              </w:rPr>
            </w:pPr>
          </w:p>
          <w:p w:rsidR="001E4D14" w:rsidRDefault="001E4D14" w:rsidP="0054319B">
            <w:pPr>
              <w:pStyle w:val="NoSpacing"/>
              <w:suppressAutoHyphens/>
              <w:rPr>
                <w:lang w:val="lt-LT"/>
              </w:rPr>
            </w:pPr>
            <w:r>
              <w:rPr>
                <w:lang w:val="lt-LT"/>
              </w:rPr>
              <w:t>Bus paruoštas projektas.</w:t>
            </w:r>
          </w:p>
          <w:p w:rsidR="001E4D14" w:rsidRPr="006B4240" w:rsidRDefault="001E4D14" w:rsidP="0054319B">
            <w:pPr>
              <w:pStyle w:val="NoSpacing"/>
              <w:suppressAutoHyphens/>
              <w:rPr>
                <w:color w:val="FF0000"/>
                <w:lang w:val="lt-LT"/>
              </w:rPr>
            </w:pPr>
          </w:p>
        </w:tc>
        <w:tc>
          <w:tcPr>
            <w:tcW w:w="1701" w:type="dxa"/>
          </w:tcPr>
          <w:p w:rsidR="001E4D14" w:rsidRDefault="001E4D14" w:rsidP="00FC08E9">
            <w:pPr>
              <w:pStyle w:val="NoSpacing"/>
              <w:suppressAutoHyphens/>
              <w:rPr>
                <w:lang w:val="lt-LT"/>
              </w:rPr>
            </w:pPr>
            <w:r>
              <w:rPr>
                <w:lang w:val="lt-LT"/>
              </w:rPr>
              <w:t>Administracija</w:t>
            </w:r>
          </w:p>
          <w:p w:rsidR="001E4D14" w:rsidRPr="00FC08E9" w:rsidRDefault="001E4D14" w:rsidP="00FC08E9">
            <w:pPr>
              <w:pStyle w:val="NoSpacing"/>
              <w:suppressAutoHyphens/>
              <w:rPr>
                <w:lang w:val="lt-LT"/>
              </w:rPr>
            </w:pPr>
            <w:r>
              <w:rPr>
                <w:lang w:val="lt-LT"/>
              </w:rPr>
              <w:t>Mokyklos bendruomenė</w:t>
            </w:r>
          </w:p>
        </w:tc>
        <w:tc>
          <w:tcPr>
            <w:tcW w:w="1559" w:type="dxa"/>
          </w:tcPr>
          <w:p w:rsidR="001E4D14" w:rsidRDefault="001E4D14" w:rsidP="00FC08E9">
            <w:pPr>
              <w:pStyle w:val="NoSpacing"/>
              <w:suppressAutoHyphens/>
              <w:rPr>
                <w:lang w:val="lt-LT"/>
              </w:rPr>
            </w:pPr>
            <w:r>
              <w:rPr>
                <w:lang w:val="lt-LT"/>
              </w:rPr>
              <w:t>Savivaldybės lėšos,</w:t>
            </w:r>
          </w:p>
          <w:p w:rsidR="001E4D14" w:rsidRPr="00FC08E9" w:rsidRDefault="001E4D14" w:rsidP="00FC08E9">
            <w:pPr>
              <w:pStyle w:val="NoSpacing"/>
              <w:suppressAutoHyphens/>
              <w:rPr>
                <w:lang w:val="lt-LT"/>
              </w:rPr>
            </w:pPr>
            <w:r w:rsidRPr="00FC08E9">
              <w:rPr>
                <w:lang w:val="lt-LT"/>
              </w:rPr>
              <w:t>Mokyklos lėšos,</w:t>
            </w:r>
          </w:p>
          <w:p w:rsidR="001E4D14" w:rsidRDefault="001E4D14" w:rsidP="00FC08E9">
            <w:pPr>
              <w:pStyle w:val="NoSpacing"/>
              <w:suppressAutoHyphens/>
              <w:rPr>
                <w:lang w:val="lt-LT"/>
              </w:rPr>
            </w:pPr>
            <w:r>
              <w:rPr>
                <w:lang w:val="lt-LT"/>
              </w:rPr>
              <w:t>ž</w:t>
            </w:r>
            <w:r w:rsidRPr="00FC08E9">
              <w:rPr>
                <w:lang w:val="lt-LT"/>
              </w:rPr>
              <w:t>mogiškieji ištekliai</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Pr="00FC08E9" w:rsidRDefault="001E4D14" w:rsidP="00010EA7">
            <w:pPr>
              <w:pStyle w:val="NoSpacing"/>
              <w:suppressAutoHyphens/>
              <w:rPr>
                <w:lang w:val="lt-LT"/>
              </w:rPr>
            </w:pPr>
          </w:p>
        </w:tc>
        <w:tc>
          <w:tcPr>
            <w:tcW w:w="1134" w:type="dxa"/>
          </w:tcPr>
          <w:p w:rsidR="001E4D14" w:rsidRDefault="001E4D14" w:rsidP="00FC08E9">
            <w:pPr>
              <w:pStyle w:val="NoSpacing"/>
              <w:suppressAutoHyphens/>
              <w:rPr>
                <w:lang w:val="lt-LT"/>
              </w:rPr>
            </w:pPr>
            <w:r>
              <w:rPr>
                <w:lang w:val="lt-LT"/>
              </w:rPr>
              <w:t xml:space="preserve">2019-2020 m. </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2019-2021 m.</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2019-2021 m.</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Pr="00FC08E9" w:rsidRDefault="001E4D14" w:rsidP="00FC08E9">
            <w:pPr>
              <w:pStyle w:val="NoSpacing"/>
              <w:suppressAutoHyphens/>
              <w:rPr>
                <w:lang w:val="lt-LT"/>
              </w:rPr>
            </w:pPr>
            <w:r>
              <w:rPr>
                <w:lang w:val="lt-LT"/>
              </w:rPr>
              <w:t>2021 m.</w:t>
            </w:r>
          </w:p>
        </w:tc>
      </w:tr>
      <w:tr w:rsidR="001E4D14" w:rsidRPr="00FC08E9" w:rsidTr="0054319B">
        <w:tc>
          <w:tcPr>
            <w:tcW w:w="1526" w:type="dxa"/>
            <w:vMerge/>
          </w:tcPr>
          <w:p w:rsidR="001E4D14" w:rsidRPr="00FC08E9" w:rsidRDefault="001E4D14" w:rsidP="00FC08E9">
            <w:pPr>
              <w:pStyle w:val="NoSpacing"/>
              <w:suppressAutoHyphens/>
              <w:rPr>
                <w:lang w:val="lt-LT"/>
              </w:rPr>
            </w:pPr>
          </w:p>
        </w:tc>
        <w:tc>
          <w:tcPr>
            <w:tcW w:w="1984" w:type="dxa"/>
          </w:tcPr>
          <w:p w:rsidR="001E4D14" w:rsidRPr="007942E6" w:rsidRDefault="001E4D14" w:rsidP="007942E6">
            <w:pPr>
              <w:pStyle w:val="NoSpacing"/>
              <w:rPr>
                <w:lang w:val="lt-LT"/>
              </w:rPr>
            </w:pPr>
            <w:r w:rsidRPr="00FC08E9">
              <w:rPr>
                <w:lang w:val="lt-LT"/>
              </w:rPr>
              <w:t xml:space="preserve">2.2. </w:t>
            </w:r>
            <w:r w:rsidRPr="007942E6">
              <w:rPr>
                <w:lang w:val="lt-LT"/>
              </w:rPr>
              <w:t>Įtraukti mokinius ir tėvus į aktyvią modernios aplinkos kūrimo veiklą</w:t>
            </w:r>
            <w:r>
              <w:rPr>
                <w:lang w:val="lt-LT"/>
              </w:rPr>
              <w:t>.</w:t>
            </w:r>
          </w:p>
          <w:p w:rsidR="001E4D14" w:rsidRPr="00FC08E9" w:rsidRDefault="001E4D14" w:rsidP="007942E6">
            <w:pPr>
              <w:pStyle w:val="NoSpacing"/>
              <w:suppressAutoHyphens/>
              <w:rPr>
                <w:lang w:val="lt-LT"/>
              </w:rPr>
            </w:pPr>
          </w:p>
        </w:tc>
        <w:tc>
          <w:tcPr>
            <w:tcW w:w="3119" w:type="dxa"/>
          </w:tcPr>
          <w:p w:rsidR="001E4D14" w:rsidRPr="00FC08E9" w:rsidRDefault="001E4D14" w:rsidP="00295791">
            <w:pPr>
              <w:pStyle w:val="NoSpacing"/>
              <w:suppressAutoHyphens/>
              <w:rPr>
                <w:lang w:val="lt-LT"/>
              </w:rPr>
            </w:pPr>
            <w:r>
              <w:rPr>
                <w:lang w:val="lt-LT"/>
              </w:rPr>
              <w:t>2</w:t>
            </w:r>
            <w:r w:rsidRPr="00FC08E9">
              <w:rPr>
                <w:lang w:val="lt-LT"/>
              </w:rPr>
              <w:t>.2.1. Kviesti mokinių tėvus d</w:t>
            </w:r>
            <w:r>
              <w:rPr>
                <w:lang w:val="lt-LT"/>
              </w:rPr>
              <w:t>alyvauti persikraustymo talkose;</w:t>
            </w:r>
          </w:p>
          <w:p w:rsidR="001E4D14" w:rsidRPr="00FC08E9" w:rsidRDefault="001E4D14" w:rsidP="00295791">
            <w:pPr>
              <w:pStyle w:val="NoSpacing"/>
              <w:suppressAutoHyphens/>
              <w:rPr>
                <w:lang w:val="lt-LT"/>
              </w:rPr>
            </w:pPr>
          </w:p>
          <w:p w:rsidR="001E4D14" w:rsidRPr="00FC08E9" w:rsidRDefault="001E4D14" w:rsidP="00295791">
            <w:pPr>
              <w:pStyle w:val="NoSpacing"/>
              <w:suppressAutoHyphens/>
              <w:rPr>
                <w:lang w:val="lt-LT"/>
              </w:rPr>
            </w:pPr>
            <w:r>
              <w:rPr>
                <w:lang w:val="lt-LT"/>
              </w:rPr>
              <w:t>2</w:t>
            </w:r>
            <w:r w:rsidRPr="00FC08E9">
              <w:rPr>
                <w:lang w:val="lt-LT"/>
              </w:rPr>
              <w:t>.2.2. Pr</w:t>
            </w:r>
            <w:r>
              <w:rPr>
                <w:lang w:val="lt-LT"/>
              </w:rPr>
              <w:t>itraukti GPM 2% paramą mokyklai;</w:t>
            </w:r>
            <w:r w:rsidRPr="00FC08E9">
              <w:rPr>
                <w:lang w:val="lt-LT"/>
              </w:rPr>
              <w:t xml:space="preserve"> </w:t>
            </w:r>
          </w:p>
          <w:p w:rsidR="001E4D14" w:rsidRDefault="001E4D14" w:rsidP="00295791">
            <w:pPr>
              <w:pStyle w:val="NoSpacing"/>
              <w:suppressAutoHyphens/>
              <w:rPr>
                <w:lang w:val="lt-LT"/>
              </w:rPr>
            </w:pPr>
          </w:p>
          <w:p w:rsidR="001E4D14" w:rsidRPr="00FC08E9" w:rsidRDefault="001E4D14" w:rsidP="00295791">
            <w:pPr>
              <w:pStyle w:val="NoSpacing"/>
              <w:suppressAutoHyphens/>
              <w:rPr>
                <w:lang w:val="lt-LT"/>
              </w:rPr>
            </w:pPr>
          </w:p>
          <w:p w:rsidR="001E4D14" w:rsidRPr="00FC08E9" w:rsidRDefault="001E4D14" w:rsidP="00295791">
            <w:pPr>
              <w:pStyle w:val="NoSpacing"/>
              <w:suppressAutoHyphens/>
              <w:rPr>
                <w:lang w:val="lt-LT"/>
              </w:rPr>
            </w:pPr>
            <w:r>
              <w:rPr>
                <w:lang w:val="lt-LT"/>
              </w:rPr>
              <w:t>2</w:t>
            </w:r>
            <w:r w:rsidRPr="00FC08E9">
              <w:rPr>
                <w:lang w:val="lt-LT"/>
              </w:rPr>
              <w:t xml:space="preserve">.2.3. Organizuoti </w:t>
            </w:r>
            <w:r>
              <w:rPr>
                <w:lang w:val="lt-LT"/>
              </w:rPr>
              <w:t>Padėkos koncertus tėvams;</w:t>
            </w:r>
          </w:p>
          <w:p w:rsidR="001E4D14" w:rsidRPr="00FC08E9" w:rsidRDefault="001E4D14" w:rsidP="00295791">
            <w:pPr>
              <w:pStyle w:val="NoSpacing"/>
              <w:suppressAutoHyphens/>
              <w:rPr>
                <w:lang w:val="lt-LT"/>
              </w:rPr>
            </w:pPr>
          </w:p>
          <w:p w:rsidR="001E4D14" w:rsidRPr="00FC08E9" w:rsidRDefault="001E4D14" w:rsidP="00295791">
            <w:pPr>
              <w:pStyle w:val="NoSpacing"/>
              <w:suppressAutoHyphens/>
              <w:rPr>
                <w:lang w:val="lt-LT"/>
              </w:rPr>
            </w:pPr>
            <w:r>
              <w:rPr>
                <w:lang w:val="lt-LT"/>
              </w:rPr>
              <w:t>2</w:t>
            </w:r>
            <w:r w:rsidRPr="00FC08E9">
              <w:rPr>
                <w:lang w:val="lt-LT"/>
              </w:rPr>
              <w:t xml:space="preserve">.2.4. </w:t>
            </w:r>
            <w:r>
              <w:rPr>
                <w:lang w:val="lt-LT"/>
              </w:rPr>
              <w:t>Įtraukti mokinius</w:t>
            </w:r>
            <w:r w:rsidRPr="00FC08E9">
              <w:rPr>
                <w:lang w:val="lt-LT"/>
              </w:rPr>
              <w:t xml:space="preserve"> į na</w:t>
            </w:r>
            <w:r>
              <w:rPr>
                <w:lang w:val="lt-LT"/>
              </w:rPr>
              <w:t>ujos mokyklos interjero kūrimą.</w:t>
            </w:r>
          </w:p>
          <w:p w:rsidR="001E4D14" w:rsidRPr="00FC08E9" w:rsidRDefault="001E4D14" w:rsidP="00295791">
            <w:pPr>
              <w:pStyle w:val="NoSpacing"/>
              <w:suppressAutoHyphens/>
              <w:rPr>
                <w:lang w:val="lt-LT"/>
              </w:rPr>
            </w:pPr>
          </w:p>
        </w:tc>
        <w:tc>
          <w:tcPr>
            <w:tcW w:w="2693" w:type="dxa"/>
          </w:tcPr>
          <w:p w:rsidR="001E4D14" w:rsidRPr="00FC08E9" w:rsidRDefault="001E4D14" w:rsidP="0031580E">
            <w:pPr>
              <w:pStyle w:val="NoSpacing"/>
              <w:suppressAutoHyphens/>
              <w:rPr>
                <w:lang w:val="lt-LT"/>
              </w:rPr>
            </w:pPr>
            <w:r w:rsidRPr="00FC08E9">
              <w:rPr>
                <w:lang w:val="lt-LT"/>
              </w:rPr>
              <w:t>Bus įtraukti mokinių tėvai aktyvesniam bendradarbiavimui</w:t>
            </w:r>
            <w:r>
              <w:rPr>
                <w:lang w:val="lt-LT"/>
              </w:rPr>
              <w:t>;</w:t>
            </w:r>
          </w:p>
          <w:p w:rsidR="001E4D14" w:rsidRPr="00FC08E9" w:rsidRDefault="001E4D14" w:rsidP="0031580E">
            <w:pPr>
              <w:pStyle w:val="NoSpacing"/>
              <w:suppressAutoHyphens/>
              <w:rPr>
                <w:lang w:val="lt-LT"/>
              </w:rPr>
            </w:pPr>
          </w:p>
          <w:p w:rsidR="001E4D14" w:rsidRDefault="001E4D14" w:rsidP="0031580E">
            <w:pPr>
              <w:pStyle w:val="NoSpacing"/>
              <w:suppressAutoHyphens/>
              <w:rPr>
                <w:lang w:val="lt-LT"/>
              </w:rPr>
            </w:pPr>
            <w:r>
              <w:rPr>
                <w:lang w:val="lt-LT"/>
              </w:rPr>
              <w:t xml:space="preserve">Bus įsigyti vadovėliai, šiuolaikinės mokymo priemonės; </w:t>
            </w:r>
          </w:p>
          <w:p w:rsidR="001E4D14" w:rsidRDefault="001E4D14" w:rsidP="0031580E">
            <w:pPr>
              <w:pStyle w:val="NoSpacing"/>
              <w:suppressAutoHyphens/>
              <w:rPr>
                <w:lang w:val="lt-LT"/>
              </w:rPr>
            </w:pPr>
          </w:p>
          <w:p w:rsidR="001E4D14" w:rsidRPr="00D746C0" w:rsidRDefault="001E4D14" w:rsidP="0031580E">
            <w:pPr>
              <w:pStyle w:val="NoSpacing"/>
              <w:suppressAutoHyphens/>
              <w:rPr>
                <w:lang w:val="lt-LT"/>
              </w:rPr>
            </w:pPr>
            <w:r w:rsidRPr="00D746C0">
              <w:rPr>
                <w:lang w:val="lt-LT"/>
              </w:rPr>
              <w:t>Bus suorganizuotas 1  koncertas per metus</w:t>
            </w:r>
            <w:r>
              <w:rPr>
                <w:lang w:val="lt-LT"/>
              </w:rPr>
              <w:t>;</w:t>
            </w:r>
            <w:bookmarkStart w:id="1" w:name="_GoBack"/>
            <w:bookmarkEnd w:id="1"/>
          </w:p>
          <w:p w:rsidR="001E4D14" w:rsidRPr="00D746C0" w:rsidRDefault="001E4D14" w:rsidP="0031580E">
            <w:pPr>
              <w:pStyle w:val="NoSpacing"/>
              <w:suppressAutoHyphens/>
              <w:rPr>
                <w:lang w:val="lt-LT"/>
              </w:rPr>
            </w:pPr>
          </w:p>
          <w:p w:rsidR="001E4D14" w:rsidRPr="00FC08E9" w:rsidRDefault="001E4D14" w:rsidP="00D746C0">
            <w:pPr>
              <w:pStyle w:val="NoSpacing"/>
              <w:suppressAutoHyphens/>
              <w:rPr>
                <w:lang w:val="lt-LT"/>
              </w:rPr>
            </w:pPr>
            <w:r w:rsidRPr="00D746C0">
              <w:rPr>
                <w:lang w:val="lt-LT"/>
              </w:rPr>
              <w:t>Mokiniai pateiks 2-3 pasiūlymus dėl interjero kūrimo ir labiau tausos mokyklos turtą.</w:t>
            </w:r>
          </w:p>
        </w:tc>
        <w:tc>
          <w:tcPr>
            <w:tcW w:w="1701" w:type="dxa"/>
          </w:tcPr>
          <w:p w:rsidR="001E4D14" w:rsidRDefault="001E4D14" w:rsidP="00FC08E9">
            <w:pPr>
              <w:pStyle w:val="NoSpacing"/>
              <w:suppressAutoHyphens/>
              <w:rPr>
                <w:lang w:val="lt-LT"/>
              </w:rPr>
            </w:pPr>
            <w:r>
              <w:rPr>
                <w:lang w:val="lt-LT"/>
              </w:rPr>
              <w:t>Administracija</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010EA7">
            <w:pPr>
              <w:pStyle w:val="NoSpacing"/>
              <w:suppressAutoHyphens/>
              <w:rPr>
                <w:lang w:val="lt-LT"/>
              </w:rPr>
            </w:pPr>
            <w:r>
              <w:rPr>
                <w:lang w:val="lt-LT"/>
              </w:rPr>
              <w:t>Administracija mokytojai</w:t>
            </w:r>
          </w:p>
          <w:p w:rsidR="001E4D14" w:rsidRDefault="001E4D14" w:rsidP="00010EA7">
            <w:pPr>
              <w:pStyle w:val="NoSpacing"/>
              <w:suppressAutoHyphens/>
              <w:rPr>
                <w:lang w:val="lt-LT"/>
              </w:rPr>
            </w:pPr>
          </w:p>
          <w:p w:rsidR="001E4D14" w:rsidRDefault="001E4D14" w:rsidP="00010EA7">
            <w:pPr>
              <w:pStyle w:val="NoSpacing"/>
              <w:suppressAutoHyphens/>
              <w:rPr>
                <w:lang w:val="lt-LT"/>
              </w:rPr>
            </w:pPr>
          </w:p>
          <w:p w:rsidR="001E4D14" w:rsidRDefault="001E4D14" w:rsidP="00010EA7">
            <w:pPr>
              <w:pStyle w:val="NoSpacing"/>
              <w:suppressAutoHyphens/>
              <w:rPr>
                <w:lang w:val="lt-LT"/>
              </w:rPr>
            </w:pPr>
            <w:r>
              <w:rPr>
                <w:lang w:val="lt-LT"/>
              </w:rPr>
              <w:t>Mokyklos bendruomenė</w:t>
            </w:r>
          </w:p>
          <w:p w:rsidR="001E4D14" w:rsidRDefault="001E4D14" w:rsidP="00010EA7">
            <w:pPr>
              <w:pStyle w:val="NoSpacing"/>
              <w:suppressAutoHyphens/>
              <w:rPr>
                <w:lang w:val="lt-LT"/>
              </w:rPr>
            </w:pPr>
          </w:p>
          <w:p w:rsidR="001E4D14" w:rsidRDefault="001E4D14" w:rsidP="00010EA7">
            <w:pPr>
              <w:pStyle w:val="NoSpacing"/>
              <w:suppressAutoHyphens/>
              <w:rPr>
                <w:lang w:val="lt-LT"/>
              </w:rPr>
            </w:pPr>
            <w:r>
              <w:rPr>
                <w:lang w:val="lt-LT"/>
              </w:rPr>
              <w:t>Administracija</w:t>
            </w:r>
          </w:p>
          <w:p w:rsidR="001E4D14" w:rsidRPr="00FC08E9" w:rsidRDefault="001E4D14" w:rsidP="00010EA7">
            <w:pPr>
              <w:pStyle w:val="NoSpacing"/>
              <w:suppressAutoHyphens/>
              <w:rPr>
                <w:lang w:val="lt-LT"/>
              </w:rPr>
            </w:pPr>
            <w:r>
              <w:rPr>
                <w:lang w:val="lt-LT"/>
              </w:rPr>
              <w:t>mokytojai</w:t>
            </w:r>
          </w:p>
        </w:tc>
        <w:tc>
          <w:tcPr>
            <w:tcW w:w="1559" w:type="dxa"/>
          </w:tcPr>
          <w:p w:rsidR="001E4D14" w:rsidRDefault="001E4D14" w:rsidP="00FC08E9">
            <w:pPr>
              <w:pStyle w:val="NoSpacing"/>
              <w:suppressAutoHyphens/>
              <w:rPr>
                <w:lang w:val="lt-LT"/>
              </w:rPr>
            </w:pPr>
            <w:r>
              <w:rPr>
                <w:lang w:val="lt-LT"/>
              </w:rPr>
              <w:t>Ž</w:t>
            </w:r>
            <w:r w:rsidRPr="00FC08E9">
              <w:rPr>
                <w:lang w:val="lt-LT"/>
              </w:rPr>
              <w:t>mogiškieji ištekliai</w:t>
            </w:r>
            <w:r>
              <w:rPr>
                <w:lang w:val="lt-LT"/>
              </w:rPr>
              <w:t xml:space="preserve"> </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Tėvų lėšos</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Mokyklos lėšos</w:t>
            </w:r>
          </w:p>
          <w:p w:rsidR="001E4D14" w:rsidRDefault="001E4D14" w:rsidP="00FC08E9">
            <w:pPr>
              <w:pStyle w:val="NoSpacing"/>
              <w:suppressAutoHyphens/>
              <w:rPr>
                <w:lang w:val="lt-LT"/>
              </w:rPr>
            </w:pPr>
          </w:p>
          <w:p w:rsidR="001E4D14" w:rsidRPr="00FC08E9" w:rsidRDefault="001E4D14" w:rsidP="00FC08E9">
            <w:pPr>
              <w:pStyle w:val="NoSpacing"/>
              <w:suppressAutoHyphens/>
              <w:rPr>
                <w:lang w:val="lt-LT"/>
              </w:rPr>
            </w:pPr>
            <w:r>
              <w:rPr>
                <w:lang w:val="lt-LT"/>
              </w:rPr>
              <w:t>Žmogiškieji ištekliai</w:t>
            </w:r>
          </w:p>
        </w:tc>
        <w:tc>
          <w:tcPr>
            <w:tcW w:w="1134" w:type="dxa"/>
          </w:tcPr>
          <w:p w:rsidR="001E4D14" w:rsidRDefault="001E4D14" w:rsidP="00FC08E9">
            <w:pPr>
              <w:pStyle w:val="NoSpacing"/>
              <w:suppressAutoHyphens/>
              <w:rPr>
                <w:lang w:val="lt-LT"/>
              </w:rPr>
            </w:pPr>
            <w:r>
              <w:rPr>
                <w:lang w:val="lt-LT"/>
              </w:rPr>
              <w:t>2019 m.</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Kasmet</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Default="001E4D14" w:rsidP="00FC08E9">
            <w:pPr>
              <w:pStyle w:val="NoSpacing"/>
              <w:suppressAutoHyphens/>
              <w:rPr>
                <w:lang w:val="lt-LT"/>
              </w:rPr>
            </w:pPr>
            <w:r>
              <w:rPr>
                <w:lang w:val="lt-LT"/>
              </w:rPr>
              <w:t>2020 m.</w:t>
            </w:r>
          </w:p>
          <w:p w:rsidR="001E4D14" w:rsidRDefault="001E4D14" w:rsidP="00FC08E9">
            <w:pPr>
              <w:pStyle w:val="NoSpacing"/>
              <w:suppressAutoHyphens/>
              <w:rPr>
                <w:lang w:val="lt-LT"/>
              </w:rPr>
            </w:pPr>
          </w:p>
          <w:p w:rsidR="001E4D14" w:rsidRDefault="001E4D14" w:rsidP="00FC08E9">
            <w:pPr>
              <w:pStyle w:val="NoSpacing"/>
              <w:suppressAutoHyphens/>
              <w:rPr>
                <w:lang w:val="lt-LT"/>
              </w:rPr>
            </w:pPr>
          </w:p>
          <w:p w:rsidR="001E4D14" w:rsidRPr="00FC08E9" w:rsidRDefault="001E4D14" w:rsidP="00FC08E9">
            <w:pPr>
              <w:pStyle w:val="NoSpacing"/>
              <w:suppressAutoHyphens/>
              <w:rPr>
                <w:lang w:val="lt-LT"/>
              </w:rPr>
            </w:pPr>
            <w:r>
              <w:rPr>
                <w:lang w:val="lt-LT"/>
              </w:rPr>
              <w:t>2019-2021 m.</w:t>
            </w:r>
          </w:p>
        </w:tc>
      </w:tr>
    </w:tbl>
    <w:p w:rsidR="001E4D14" w:rsidRDefault="001E4D14" w:rsidP="000776BF">
      <w:pPr>
        <w:pStyle w:val="NoSpacing"/>
        <w:jc w:val="center"/>
        <w:rPr>
          <w:lang w:val="lt-LT"/>
        </w:rPr>
      </w:pPr>
    </w:p>
    <w:p w:rsidR="001E4D14" w:rsidRDefault="001E4D14" w:rsidP="000776BF">
      <w:pPr>
        <w:pStyle w:val="NoSpacing"/>
        <w:jc w:val="center"/>
        <w:rPr>
          <w:lang w:val="lt-LT"/>
        </w:rPr>
      </w:pPr>
      <w:r>
        <w:rPr>
          <w:lang w:val="lt-LT"/>
        </w:rPr>
        <w:t xml:space="preserve">__________________________  </w:t>
      </w:r>
    </w:p>
    <w:p w:rsidR="001E4D14" w:rsidRDefault="001E4D14" w:rsidP="00366106">
      <w:pPr>
        <w:pStyle w:val="NoSpacing"/>
        <w:rPr>
          <w:lang w:val="lt-LT"/>
        </w:rPr>
      </w:pPr>
    </w:p>
    <w:p w:rsidR="001E4D14" w:rsidRPr="00F1513A" w:rsidRDefault="001E4D14" w:rsidP="00366106">
      <w:pPr>
        <w:pStyle w:val="NoSpacing"/>
        <w:rPr>
          <w:lang w:val="lt-LT"/>
        </w:rPr>
      </w:pPr>
    </w:p>
    <w:sectPr w:rsidR="001E4D14" w:rsidRPr="00F1513A" w:rsidSect="00AE564B">
      <w:headerReference w:type="even" r:id="rId17"/>
      <w:headerReference w:type="default" r:id="rId18"/>
      <w:pgSz w:w="15840" w:h="12240"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14" w:rsidRDefault="001E4D14" w:rsidP="003859A0">
      <w:pPr>
        <w:spacing w:after="0" w:line="240" w:lineRule="auto"/>
      </w:pPr>
      <w:r>
        <w:separator/>
      </w:r>
    </w:p>
  </w:endnote>
  <w:endnote w:type="continuationSeparator" w:id="0">
    <w:p w:rsidR="001E4D14" w:rsidRDefault="001E4D14" w:rsidP="00385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14" w:rsidRDefault="001E4D14" w:rsidP="003859A0">
      <w:pPr>
        <w:spacing w:after="0" w:line="240" w:lineRule="auto"/>
      </w:pPr>
      <w:r>
        <w:separator/>
      </w:r>
    </w:p>
  </w:footnote>
  <w:footnote w:type="continuationSeparator" w:id="0">
    <w:p w:rsidR="001E4D14" w:rsidRDefault="001E4D14" w:rsidP="00385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14" w:rsidRDefault="001E4D14" w:rsidP="008A25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D14" w:rsidRDefault="001E4D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14" w:rsidRDefault="001E4D14" w:rsidP="008A25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4D14" w:rsidRDefault="001E4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08B"/>
    <w:multiLevelType w:val="hybridMultilevel"/>
    <w:tmpl w:val="C0B8ED2C"/>
    <w:lvl w:ilvl="0" w:tplc="0C64A88E">
      <w:start w:val="5"/>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97086B"/>
    <w:multiLevelType w:val="hybridMultilevel"/>
    <w:tmpl w:val="77AA0F8E"/>
    <w:lvl w:ilvl="0" w:tplc="FDA8B482">
      <w:start w:val="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B962551"/>
    <w:multiLevelType w:val="hybridMultilevel"/>
    <w:tmpl w:val="A4340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E424F5"/>
    <w:multiLevelType w:val="hybridMultilevel"/>
    <w:tmpl w:val="56FEB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70302D"/>
    <w:multiLevelType w:val="multilevel"/>
    <w:tmpl w:val="A9C8000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sz w:val="22"/>
      </w:rPr>
    </w:lvl>
    <w:lvl w:ilvl="2">
      <w:start w:val="1"/>
      <w:numFmt w:val="decimal"/>
      <w:isLgl/>
      <w:lvlText w:val="%1.%2.%3."/>
      <w:lvlJc w:val="left"/>
      <w:pPr>
        <w:ind w:left="1800" w:hanging="720"/>
      </w:pPr>
      <w:rPr>
        <w:rFonts w:cs="Times New Roman" w:hint="default"/>
        <w:sz w:val="22"/>
      </w:rPr>
    </w:lvl>
    <w:lvl w:ilvl="3">
      <w:start w:val="1"/>
      <w:numFmt w:val="decimal"/>
      <w:isLgl/>
      <w:lvlText w:val="%1.%2.%3.%4."/>
      <w:lvlJc w:val="left"/>
      <w:pPr>
        <w:ind w:left="2160" w:hanging="720"/>
      </w:pPr>
      <w:rPr>
        <w:rFonts w:cs="Times New Roman" w:hint="default"/>
        <w:sz w:val="22"/>
      </w:rPr>
    </w:lvl>
    <w:lvl w:ilvl="4">
      <w:start w:val="1"/>
      <w:numFmt w:val="decimal"/>
      <w:isLgl/>
      <w:lvlText w:val="%1.%2.%3.%4.%5."/>
      <w:lvlJc w:val="left"/>
      <w:pPr>
        <w:ind w:left="2880" w:hanging="1080"/>
      </w:pPr>
      <w:rPr>
        <w:rFonts w:cs="Times New Roman" w:hint="default"/>
        <w:sz w:val="22"/>
      </w:rPr>
    </w:lvl>
    <w:lvl w:ilvl="5">
      <w:start w:val="1"/>
      <w:numFmt w:val="decimal"/>
      <w:isLgl/>
      <w:lvlText w:val="%1.%2.%3.%4.%5.%6."/>
      <w:lvlJc w:val="left"/>
      <w:pPr>
        <w:ind w:left="3240" w:hanging="1080"/>
      </w:pPr>
      <w:rPr>
        <w:rFonts w:cs="Times New Roman" w:hint="default"/>
        <w:sz w:val="22"/>
      </w:rPr>
    </w:lvl>
    <w:lvl w:ilvl="6">
      <w:start w:val="1"/>
      <w:numFmt w:val="decimal"/>
      <w:isLgl/>
      <w:lvlText w:val="%1.%2.%3.%4.%5.%6.%7."/>
      <w:lvlJc w:val="left"/>
      <w:pPr>
        <w:ind w:left="3960" w:hanging="1440"/>
      </w:pPr>
      <w:rPr>
        <w:rFonts w:cs="Times New Roman" w:hint="default"/>
        <w:sz w:val="22"/>
      </w:rPr>
    </w:lvl>
    <w:lvl w:ilvl="7">
      <w:start w:val="1"/>
      <w:numFmt w:val="decimal"/>
      <w:isLgl/>
      <w:lvlText w:val="%1.%2.%3.%4.%5.%6.%7.%8."/>
      <w:lvlJc w:val="left"/>
      <w:pPr>
        <w:ind w:left="4320" w:hanging="1440"/>
      </w:pPr>
      <w:rPr>
        <w:rFonts w:cs="Times New Roman" w:hint="default"/>
        <w:sz w:val="22"/>
      </w:rPr>
    </w:lvl>
    <w:lvl w:ilvl="8">
      <w:start w:val="1"/>
      <w:numFmt w:val="decimal"/>
      <w:isLgl/>
      <w:lvlText w:val="%1.%2.%3.%4.%5.%6.%7.%8.%9."/>
      <w:lvlJc w:val="left"/>
      <w:pPr>
        <w:ind w:left="5040" w:hanging="1800"/>
      </w:pPr>
      <w:rPr>
        <w:rFonts w:cs="Times New Roman" w:hint="default"/>
        <w:sz w:val="22"/>
      </w:rPr>
    </w:lvl>
  </w:abstractNum>
  <w:abstractNum w:abstractNumId="5">
    <w:nsid w:val="11F345E9"/>
    <w:multiLevelType w:val="hybridMultilevel"/>
    <w:tmpl w:val="0BE83E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4A7FC6"/>
    <w:multiLevelType w:val="hybridMultilevel"/>
    <w:tmpl w:val="1A50D082"/>
    <w:lvl w:ilvl="0" w:tplc="02A4B8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7165245"/>
    <w:multiLevelType w:val="multilevel"/>
    <w:tmpl w:val="AE12891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AC51D8E"/>
    <w:multiLevelType w:val="hybridMultilevel"/>
    <w:tmpl w:val="652E115C"/>
    <w:lvl w:ilvl="0" w:tplc="7A884396">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E956F80"/>
    <w:multiLevelType w:val="hybridMultilevel"/>
    <w:tmpl w:val="BA96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0E6775"/>
    <w:multiLevelType w:val="hybridMultilevel"/>
    <w:tmpl w:val="1D62B8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145230"/>
    <w:multiLevelType w:val="hybridMultilevel"/>
    <w:tmpl w:val="6410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5759B3"/>
    <w:multiLevelType w:val="multilevel"/>
    <w:tmpl w:val="E38E674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51378E5"/>
    <w:multiLevelType w:val="hybridMultilevel"/>
    <w:tmpl w:val="DBE8F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DB27EA"/>
    <w:multiLevelType w:val="hybridMultilevel"/>
    <w:tmpl w:val="D4568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810E41"/>
    <w:multiLevelType w:val="multilevel"/>
    <w:tmpl w:val="61207CC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2D4B49E5"/>
    <w:multiLevelType w:val="hybridMultilevel"/>
    <w:tmpl w:val="50BEEF8A"/>
    <w:lvl w:ilvl="0" w:tplc="AAA87EC2">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3D653CF"/>
    <w:multiLevelType w:val="hybridMultilevel"/>
    <w:tmpl w:val="97EA78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FE3C83"/>
    <w:multiLevelType w:val="hybridMultilevel"/>
    <w:tmpl w:val="DBE8F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94707A"/>
    <w:multiLevelType w:val="hybridMultilevel"/>
    <w:tmpl w:val="DBE8F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D6546E7"/>
    <w:multiLevelType w:val="multilevel"/>
    <w:tmpl w:val="F6A47542"/>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1">
    <w:nsid w:val="6D75026D"/>
    <w:multiLevelType w:val="multilevel"/>
    <w:tmpl w:val="F1529524"/>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8F80645"/>
    <w:multiLevelType w:val="hybridMultilevel"/>
    <w:tmpl w:val="A0E4B3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C4F2A33"/>
    <w:multiLevelType w:val="multilevel"/>
    <w:tmpl w:val="6032DAC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5"/>
  </w:num>
  <w:num w:numId="2">
    <w:abstractNumId w:val="23"/>
  </w:num>
  <w:num w:numId="3">
    <w:abstractNumId w:val="5"/>
  </w:num>
  <w:num w:numId="4">
    <w:abstractNumId w:val="7"/>
  </w:num>
  <w:num w:numId="5">
    <w:abstractNumId w:val="2"/>
  </w:num>
  <w:num w:numId="6">
    <w:abstractNumId w:val="14"/>
  </w:num>
  <w:num w:numId="7">
    <w:abstractNumId w:val="3"/>
  </w:num>
  <w:num w:numId="8">
    <w:abstractNumId w:val="13"/>
  </w:num>
  <w:num w:numId="9">
    <w:abstractNumId w:val="9"/>
  </w:num>
  <w:num w:numId="10">
    <w:abstractNumId w:val="11"/>
  </w:num>
  <w:num w:numId="11">
    <w:abstractNumId w:val="1"/>
  </w:num>
  <w:num w:numId="12">
    <w:abstractNumId w:val="17"/>
  </w:num>
  <w:num w:numId="13">
    <w:abstractNumId w:val="6"/>
  </w:num>
  <w:num w:numId="14">
    <w:abstractNumId w:val="22"/>
  </w:num>
  <w:num w:numId="15">
    <w:abstractNumId w:val="10"/>
  </w:num>
  <w:num w:numId="16">
    <w:abstractNumId w:val="12"/>
  </w:num>
  <w:num w:numId="17">
    <w:abstractNumId w:val="4"/>
  </w:num>
  <w:num w:numId="18">
    <w:abstractNumId w:val="21"/>
  </w:num>
  <w:num w:numId="19">
    <w:abstractNumId w:val="0"/>
  </w:num>
  <w:num w:numId="20">
    <w:abstractNumId w:val="20"/>
  </w:num>
  <w:num w:numId="21">
    <w:abstractNumId w:val="8"/>
  </w:num>
  <w:num w:numId="22">
    <w:abstractNumId w:val="16"/>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CB1"/>
    <w:rsid w:val="0000134C"/>
    <w:rsid w:val="00001F87"/>
    <w:rsid w:val="00010B4C"/>
    <w:rsid w:val="00010EA7"/>
    <w:rsid w:val="00013C73"/>
    <w:rsid w:val="00022677"/>
    <w:rsid w:val="0003009E"/>
    <w:rsid w:val="000331D5"/>
    <w:rsid w:val="00036A17"/>
    <w:rsid w:val="00043766"/>
    <w:rsid w:val="00051709"/>
    <w:rsid w:val="0005579E"/>
    <w:rsid w:val="00057DED"/>
    <w:rsid w:val="0006449D"/>
    <w:rsid w:val="00066D58"/>
    <w:rsid w:val="00072165"/>
    <w:rsid w:val="000776BF"/>
    <w:rsid w:val="0009246E"/>
    <w:rsid w:val="000A06B1"/>
    <w:rsid w:val="000A1228"/>
    <w:rsid w:val="000A16DB"/>
    <w:rsid w:val="000B32D5"/>
    <w:rsid w:val="000C6C06"/>
    <w:rsid w:val="000D5011"/>
    <w:rsid w:val="000D5E3B"/>
    <w:rsid w:val="000E0629"/>
    <w:rsid w:val="000E3234"/>
    <w:rsid w:val="000E5227"/>
    <w:rsid w:val="000F02BF"/>
    <w:rsid w:val="000F1F87"/>
    <w:rsid w:val="00110F47"/>
    <w:rsid w:val="00117A0C"/>
    <w:rsid w:val="00120D56"/>
    <w:rsid w:val="00140816"/>
    <w:rsid w:val="00145684"/>
    <w:rsid w:val="0014794B"/>
    <w:rsid w:val="00166305"/>
    <w:rsid w:val="00170CB0"/>
    <w:rsid w:val="00175836"/>
    <w:rsid w:val="001818AF"/>
    <w:rsid w:val="00187F88"/>
    <w:rsid w:val="001B0FA4"/>
    <w:rsid w:val="001B1F3D"/>
    <w:rsid w:val="001B5C83"/>
    <w:rsid w:val="001C0CFD"/>
    <w:rsid w:val="001C7D71"/>
    <w:rsid w:val="001E4D14"/>
    <w:rsid w:val="001E503A"/>
    <w:rsid w:val="001E6985"/>
    <w:rsid w:val="001F34C3"/>
    <w:rsid w:val="0020282E"/>
    <w:rsid w:val="00210762"/>
    <w:rsid w:val="00210949"/>
    <w:rsid w:val="0021500A"/>
    <w:rsid w:val="0022151F"/>
    <w:rsid w:val="00221788"/>
    <w:rsid w:val="00235659"/>
    <w:rsid w:val="00246894"/>
    <w:rsid w:val="002504AA"/>
    <w:rsid w:val="00267E01"/>
    <w:rsid w:val="00277525"/>
    <w:rsid w:val="00280DF2"/>
    <w:rsid w:val="002812C1"/>
    <w:rsid w:val="00282FE7"/>
    <w:rsid w:val="00295791"/>
    <w:rsid w:val="002A59CC"/>
    <w:rsid w:val="002B1EF2"/>
    <w:rsid w:val="002B44DA"/>
    <w:rsid w:val="002B5FFA"/>
    <w:rsid w:val="002C24D5"/>
    <w:rsid w:val="002E3A0D"/>
    <w:rsid w:val="002E4652"/>
    <w:rsid w:val="002F1F88"/>
    <w:rsid w:val="00301F45"/>
    <w:rsid w:val="0031580E"/>
    <w:rsid w:val="00316A2E"/>
    <w:rsid w:val="00321151"/>
    <w:rsid w:val="00326C87"/>
    <w:rsid w:val="00330849"/>
    <w:rsid w:val="003339E3"/>
    <w:rsid w:val="003369FD"/>
    <w:rsid w:val="0034170D"/>
    <w:rsid w:val="0035787E"/>
    <w:rsid w:val="00363523"/>
    <w:rsid w:val="00366106"/>
    <w:rsid w:val="00373117"/>
    <w:rsid w:val="00374824"/>
    <w:rsid w:val="00374DD7"/>
    <w:rsid w:val="003859A0"/>
    <w:rsid w:val="00387036"/>
    <w:rsid w:val="003944BC"/>
    <w:rsid w:val="00397E3F"/>
    <w:rsid w:val="003B4AAD"/>
    <w:rsid w:val="003B79DE"/>
    <w:rsid w:val="003C76E7"/>
    <w:rsid w:val="003E1DBA"/>
    <w:rsid w:val="003E7BC8"/>
    <w:rsid w:val="00401268"/>
    <w:rsid w:val="00404025"/>
    <w:rsid w:val="00407D21"/>
    <w:rsid w:val="004124B5"/>
    <w:rsid w:val="00413A7F"/>
    <w:rsid w:val="004233B4"/>
    <w:rsid w:val="004300FF"/>
    <w:rsid w:val="004418EE"/>
    <w:rsid w:val="004556E3"/>
    <w:rsid w:val="00460514"/>
    <w:rsid w:val="00477475"/>
    <w:rsid w:val="00477D76"/>
    <w:rsid w:val="0048602B"/>
    <w:rsid w:val="00497391"/>
    <w:rsid w:val="004A1707"/>
    <w:rsid w:val="004C5845"/>
    <w:rsid w:val="004D52F9"/>
    <w:rsid w:val="004D6811"/>
    <w:rsid w:val="004D70CD"/>
    <w:rsid w:val="004E24A5"/>
    <w:rsid w:val="004E35F5"/>
    <w:rsid w:val="004E383F"/>
    <w:rsid w:val="00506279"/>
    <w:rsid w:val="00506C1C"/>
    <w:rsid w:val="00512559"/>
    <w:rsid w:val="00520C2A"/>
    <w:rsid w:val="005267D9"/>
    <w:rsid w:val="005314BE"/>
    <w:rsid w:val="005400CA"/>
    <w:rsid w:val="0054319B"/>
    <w:rsid w:val="005456B1"/>
    <w:rsid w:val="00547224"/>
    <w:rsid w:val="005535C1"/>
    <w:rsid w:val="00553AF9"/>
    <w:rsid w:val="00555911"/>
    <w:rsid w:val="00560821"/>
    <w:rsid w:val="005646CA"/>
    <w:rsid w:val="00564997"/>
    <w:rsid w:val="00574A40"/>
    <w:rsid w:val="005A054E"/>
    <w:rsid w:val="005D0A63"/>
    <w:rsid w:val="005E6D6B"/>
    <w:rsid w:val="005F6C3E"/>
    <w:rsid w:val="005F7E3E"/>
    <w:rsid w:val="006054C8"/>
    <w:rsid w:val="00606E33"/>
    <w:rsid w:val="006168FC"/>
    <w:rsid w:val="00620F41"/>
    <w:rsid w:val="00621915"/>
    <w:rsid w:val="00633388"/>
    <w:rsid w:val="00650AC7"/>
    <w:rsid w:val="00665A27"/>
    <w:rsid w:val="00673D09"/>
    <w:rsid w:val="00694AAF"/>
    <w:rsid w:val="00694CF8"/>
    <w:rsid w:val="006B4240"/>
    <w:rsid w:val="006C4B13"/>
    <w:rsid w:val="006D69A8"/>
    <w:rsid w:val="006D767F"/>
    <w:rsid w:val="006E222D"/>
    <w:rsid w:val="006E22C8"/>
    <w:rsid w:val="006E5651"/>
    <w:rsid w:val="006F04A0"/>
    <w:rsid w:val="006F5886"/>
    <w:rsid w:val="0071005D"/>
    <w:rsid w:val="00712E9E"/>
    <w:rsid w:val="007169C4"/>
    <w:rsid w:val="007362CC"/>
    <w:rsid w:val="00751A9B"/>
    <w:rsid w:val="0075471F"/>
    <w:rsid w:val="00761266"/>
    <w:rsid w:val="0076247A"/>
    <w:rsid w:val="007674B4"/>
    <w:rsid w:val="00767D58"/>
    <w:rsid w:val="0077386D"/>
    <w:rsid w:val="00775295"/>
    <w:rsid w:val="007776E5"/>
    <w:rsid w:val="00780C0E"/>
    <w:rsid w:val="00785F01"/>
    <w:rsid w:val="007942E6"/>
    <w:rsid w:val="007A10BA"/>
    <w:rsid w:val="007A4347"/>
    <w:rsid w:val="007B2B77"/>
    <w:rsid w:val="007B6D65"/>
    <w:rsid w:val="007C0D99"/>
    <w:rsid w:val="007D7CAB"/>
    <w:rsid w:val="007E61CD"/>
    <w:rsid w:val="00804055"/>
    <w:rsid w:val="00805727"/>
    <w:rsid w:val="00806F26"/>
    <w:rsid w:val="00811BF3"/>
    <w:rsid w:val="008128E5"/>
    <w:rsid w:val="00842F9B"/>
    <w:rsid w:val="0086001D"/>
    <w:rsid w:val="008636BC"/>
    <w:rsid w:val="00873B8C"/>
    <w:rsid w:val="00874A1B"/>
    <w:rsid w:val="00882318"/>
    <w:rsid w:val="008838B6"/>
    <w:rsid w:val="00886EAF"/>
    <w:rsid w:val="00891BB0"/>
    <w:rsid w:val="008922EC"/>
    <w:rsid w:val="00894CAD"/>
    <w:rsid w:val="008A2537"/>
    <w:rsid w:val="008B3A46"/>
    <w:rsid w:val="008B7FD7"/>
    <w:rsid w:val="008C277B"/>
    <w:rsid w:val="008C5388"/>
    <w:rsid w:val="008D5DA2"/>
    <w:rsid w:val="008D601E"/>
    <w:rsid w:val="009016FF"/>
    <w:rsid w:val="00903A97"/>
    <w:rsid w:val="0091074F"/>
    <w:rsid w:val="0091186C"/>
    <w:rsid w:val="009167FE"/>
    <w:rsid w:val="00916C25"/>
    <w:rsid w:val="00921E68"/>
    <w:rsid w:val="0095574C"/>
    <w:rsid w:val="00956FD8"/>
    <w:rsid w:val="009604ED"/>
    <w:rsid w:val="00973F25"/>
    <w:rsid w:val="00976BD8"/>
    <w:rsid w:val="0098438C"/>
    <w:rsid w:val="009872C6"/>
    <w:rsid w:val="009949CC"/>
    <w:rsid w:val="00995AD8"/>
    <w:rsid w:val="009A05E5"/>
    <w:rsid w:val="009B0BCD"/>
    <w:rsid w:val="009C2720"/>
    <w:rsid w:val="009C4079"/>
    <w:rsid w:val="009E188D"/>
    <w:rsid w:val="009E76BC"/>
    <w:rsid w:val="009F1924"/>
    <w:rsid w:val="009F675C"/>
    <w:rsid w:val="00A009D5"/>
    <w:rsid w:val="00A14BCB"/>
    <w:rsid w:val="00A164AC"/>
    <w:rsid w:val="00A17732"/>
    <w:rsid w:val="00A55E8C"/>
    <w:rsid w:val="00A63761"/>
    <w:rsid w:val="00A66875"/>
    <w:rsid w:val="00A734CA"/>
    <w:rsid w:val="00A76C88"/>
    <w:rsid w:val="00A83BAF"/>
    <w:rsid w:val="00A9735D"/>
    <w:rsid w:val="00AA1CA6"/>
    <w:rsid w:val="00AB2DF7"/>
    <w:rsid w:val="00AB4506"/>
    <w:rsid w:val="00AC039A"/>
    <w:rsid w:val="00AC1876"/>
    <w:rsid w:val="00AC47E9"/>
    <w:rsid w:val="00AC5B0A"/>
    <w:rsid w:val="00AD1B05"/>
    <w:rsid w:val="00AD20B3"/>
    <w:rsid w:val="00AD2C71"/>
    <w:rsid w:val="00AE564B"/>
    <w:rsid w:val="00AE58DF"/>
    <w:rsid w:val="00AE7984"/>
    <w:rsid w:val="00AF1CAF"/>
    <w:rsid w:val="00B10A6B"/>
    <w:rsid w:val="00B10F59"/>
    <w:rsid w:val="00B17C7E"/>
    <w:rsid w:val="00B2484C"/>
    <w:rsid w:val="00B3053C"/>
    <w:rsid w:val="00B32657"/>
    <w:rsid w:val="00B349D3"/>
    <w:rsid w:val="00B503AC"/>
    <w:rsid w:val="00B60AA5"/>
    <w:rsid w:val="00B66ED7"/>
    <w:rsid w:val="00B67612"/>
    <w:rsid w:val="00B7000D"/>
    <w:rsid w:val="00B7025D"/>
    <w:rsid w:val="00B76A5F"/>
    <w:rsid w:val="00B800F6"/>
    <w:rsid w:val="00B81A6D"/>
    <w:rsid w:val="00BA5E52"/>
    <w:rsid w:val="00BC174D"/>
    <w:rsid w:val="00BC221C"/>
    <w:rsid w:val="00BC5B04"/>
    <w:rsid w:val="00BD3CB1"/>
    <w:rsid w:val="00BE031A"/>
    <w:rsid w:val="00BE19CE"/>
    <w:rsid w:val="00BF4B03"/>
    <w:rsid w:val="00BF70F1"/>
    <w:rsid w:val="00BF7F09"/>
    <w:rsid w:val="00C016CC"/>
    <w:rsid w:val="00C01A50"/>
    <w:rsid w:val="00C03570"/>
    <w:rsid w:val="00C06751"/>
    <w:rsid w:val="00C07BD3"/>
    <w:rsid w:val="00C11F15"/>
    <w:rsid w:val="00C136DE"/>
    <w:rsid w:val="00C16C3B"/>
    <w:rsid w:val="00C25143"/>
    <w:rsid w:val="00C34E9A"/>
    <w:rsid w:val="00C42AD6"/>
    <w:rsid w:val="00C4524E"/>
    <w:rsid w:val="00C52BAA"/>
    <w:rsid w:val="00C54DDA"/>
    <w:rsid w:val="00C57A3E"/>
    <w:rsid w:val="00C74016"/>
    <w:rsid w:val="00C81A29"/>
    <w:rsid w:val="00C83BF1"/>
    <w:rsid w:val="00C87093"/>
    <w:rsid w:val="00C95C2F"/>
    <w:rsid w:val="00CB2C16"/>
    <w:rsid w:val="00CB5D72"/>
    <w:rsid w:val="00CB7B9D"/>
    <w:rsid w:val="00CC1902"/>
    <w:rsid w:val="00CD05CC"/>
    <w:rsid w:val="00CD2F18"/>
    <w:rsid w:val="00CD4944"/>
    <w:rsid w:val="00CD5E13"/>
    <w:rsid w:val="00CE0238"/>
    <w:rsid w:val="00CE6F8F"/>
    <w:rsid w:val="00D1418F"/>
    <w:rsid w:val="00D25F95"/>
    <w:rsid w:val="00D30D6B"/>
    <w:rsid w:val="00D34F75"/>
    <w:rsid w:val="00D410D0"/>
    <w:rsid w:val="00D414E6"/>
    <w:rsid w:val="00D444B6"/>
    <w:rsid w:val="00D46BB4"/>
    <w:rsid w:val="00D62948"/>
    <w:rsid w:val="00D6341B"/>
    <w:rsid w:val="00D67054"/>
    <w:rsid w:val="00D746C0"/>
    <w:rsid w:val="00D74CFD"/>
    <w:rsid w:val="00D85DC2"/>
    <w:rsid w:val="00D85DF4"/>
    <w:rsid w:val="00D91D93"/>
    <w:rsid w:val="00DA4792"/>
    <w:rsid w:val="00DB1097"/>
    <w:rsid w:val="00DB1826"/>
    <w:rsid w:val="00DC0953"/>
    <w:rsid w:val="00DC7E4A"/>
    <w:rsid w:val="00DD5EA5"/>
    <w:rsid w:val="00DD7DE2"/>
    <w:rsid w:val="00DE34D2"/>
    <w:rsid w:val="00DF1032"/>
    <w:rsid w:val="00E1051A"/>
    <w:rsid w:val="00E23799"/>
    <w:rsid w:val="00E351C4"/>
    <w:rsid w:val="00E5326A"/>
    <w:rsid w:val="00E56B37"/>
    <w:rsid w:val="00E6780B"/>
    <w:rsid w:val="00E72290"/>
    <w:rsid w:val="00E73B84"/>
    <w:rsid w:val="00E81C4E"/>
    <w:rsid w:val="00E9256E"/>
    <w:rsid w:val="00E93E39"/>
    <w:rsid w:val="00EA1644"/>
    <w:rsid w:val="00EA5580"/>
    <w:rsid w:val="00EC5291"/>
    <w:rsid w:val="00EC7E5D"/>
    <w:rsid w:val="00ED236A"/>
    <w:rsid w:val="00EF0E0D"/>
    <w:rsid w:val="00EF3396"/>
    <w:rsid w:val="00F03901"/>
    <w:rsid w:val="00F1015B"/>
    <w:rsid w:val="00F108CF"/>
    <w:rsid w:val="00F120E0"/>
    <w:rsid w:val="00F1513A"/>
    <w:rsid w:val="00F16F4A"/>
    <w:rsid w:val="00F17061"/>
    <w:rsid w:val="00F25000"/>
    <w:rsid w:val="00F33853"/>
    <w:rsid w:val="00F40564"/>
    <w:rsid w:val="00F43E9C"/>
    <w:rsid w:val="00F468CB"/>
    <w:rsid w:val="00F50AD5"/>
    <w:rsid w:val="00F556A3"/>
    <w:rsid w:val="00F616F9"/>
    <w:rsid w:val="00F62DE1"/>
    <w:rsid w:val="00F641A8"/>
    <w:rsid w:val="00F755EC"/>
    <w:rsid w:val="00F75E55"/>
    <w:rsid w:val="00F813C8"/>
    <w:rsid w:val="00F91E42"/>
    <w:rsid w:val="00FA6C44"/>
    <w:rsid w:val="00FA70C0"/>
    <w:rsid w:val="00FB7665"/>
    <w:rsid w:val="00FC08E9"/>
    <w:rsid w:val="00FF4A1D"/>
    <w:rsid w:val="00FF633B"/>
    <w:rsid w:val="00FF70C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D7"/>
    <w:pPr>
      <w:spacing w:after="120" w:line="360" w:lineRule="auto"/>
    </w:pPr>
    <w:rPr>
      <w:rFonts w:ascii="Times New Roman" w:hAnsi="Times New Roman"/>
      <w:sz w:val="24"/>
      <w:lang w:eastAsia="en-US"/>
    </w:rPr>
  </w:style>
  <w:style w:type="paragraph" w:styleId="Heading1">
    <w:name w:val="heading 1"/>
    <w:basedOn w:val="Normal"/>
    <w:next w:val="Normal"/>
    <w:link w:val="Heading1Char"/>
    <w:uiPriority w:val="99"/>
    <w:qFormat/>
    <w:rsid w:val="004A1707"/>
    <w:pPr>
      <w:spacing w:before="480" w:after="0" w:line="276" w:lineRule="auto"/>
      <w:contextualSpacing/>
      <w:outlineLvl w:val="0"/>
    </w:pPr>
    <w:rPr>
      <w:rFonts w:ascii="Cambria" w:hAnsi="Cambria"/>
      <w:b/>
      <w:bCs/>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707"/>
    <w:rPr>
      <w:rFonts w:ascii="Cambria" w:hAnsi="Cambria" w:cs="Times New Roman"/>
      <w:b/>
      <w:sz w:val="28"/>
    </w:rPr>
  </w:style>
  <w:style w:type="paragraph" w:styleId="NoSpacing">
    <w:name w:val="No Spacing"/>
    <w:uiPriority w:val="99"/>
    <w:qFormat/>
    <w:rsid w:val="00553AF9"/>
    <w:rPr>
      <w:rFonts w:ascii="Times New Roman" w:eastAsia="Times New Roman" w:hAnsi="Times New Roman"/>
      <w:sz w:val="24"/>
      <w:szCs w:val="24"/>
      <w:lang w:val="en-US" w:eastAsia="en-US"/>
    </w:rPr>
  </w:style>
  <w:style w:type="paragraph" w:customStyle="1" w:styleId="Default">
    <w:name w:val="Default"/>
    <w:uiPriority w:val="99"/>
    <w:rsid w:val="00C57A3E"/>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3859A0"/>
    <w:pPr>
      <w:tabs>
        <w:tab w:val="center" w:pos="4680"/>
        <w:tab w:val="right" w:pos="9360"/>
      </w:tabs>
      <w:spacing w:after="0" w:line="240" w:lineRule="auto"/>
    </w:pPr>
    <w:rPr>
      <w:szCs w:val="20"/>
      <w:lang w:eastAsia="lt-LT"/>
    </w:rPr>
  </w:style>
  <w:style w:type="character" w:customStyle="1" w:styleId="HeaderChar">
    <w:name w:val="Header Char"/>
    <w:basedOn w:val="DefaultParagraphFont"/>
    <w:link w:val="Header"/>
    <w:uiPriority w:val="99"/>
    <w:locked/>
    <w:rsid w:val="003859A0"/>
    <w:rPr>
      <w:rFonts w:ascii="Times New Roman" w:hAnsi="Times New Roman" w:cs="Times New Roman"/>
      <w:sz w:val="24"/>
      <w:lang w:val="lt-LT"/>
    </w:rPr>
  </w:style>
  <w:style w:type="paragraph" w:styleId="Footer">
    <w:name w:val="footer"/>
    <w:basedOn w:val="Normal"/>
    <w:link w:val="FooterChar"/>
    <w:uiPriority w:val="99"/>
    <w:rsid w:val="003859A0"/>
    <w:pPr>
      <w:tabs>
        <w:tab w:val="center" w:pos="4680"/>
        <w:tab w:val="right" w:pos="9360"/>
      </w:tabs>
      <w:spacing w:after="0" w:line="240" w:lineRule="auto"/>
    </w:pPr>
    <w:rPr>
      <w:szCs w:val="20"/>
      <w:lang w:eastAsia="lt-LT"/>
    </w:rPr>
  </w:style>
  <w:style w:type="character" w:customStyle="1" w:styleId="FooterChar">
    <w:name w:val="Footer Char"/>
    <w:basedOn w:val="DefaultParagraphFont"/>
    <w:link w:val="Footer"/>
    <w:uiPriority w:val="99"/>
    <w:locked/>
    <w:rsid w:val="003859A0"/>
    <w:rPr>
      <w:rFonts w:ascii="Times New Roman" w:hAnsi="Times New Roman" w:cs="Times New Roman"/>
      <w:sz w:val="24"/>
      <w:lang w:val="lt-LT"/>
    </w:rPr>
  </w:style>
  <w:style w:type="table" w:styleId="TableGrid">
    <w:name w:val="Table Grid"/>
    <w:basedOn w:val="TableNormal"/>
    <w:uiPriority w:val="99"/>
    <w:rsid w:val="00ED236A"/>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8602B"/>
    <w:pPr>
      <w:spacing w:after="0" w:line="240" w:lineRule="auto"/>
      <w:ind w:left="720"/>
      <w:contextualSpacing/>
    </w:pPr>
    <w:rPr>
      <w:rFonts w:eastAsia="Times New Roman"/>
      <w:szCs w:val="24"/>
      <w:lang w:eastAsia="lt-LT"/>
    </w:rPr>
  </w:style>
  <w:style w:type="paragraph" w:styleId="BalloonText">
    <w:name w:val="Balloon Text"/>
    <w:basedOn w:val="Normal"/>
    <w:link w:val="BalloonTextChar"/>
    <w:uiPriority w:val="99"/>
    <w:semiHidden/>
    <w:rsid w:val="005F7E3E"/>
    <w:pPr>
      <w:spacing w:after="0" w:line="240" w:lineRule="auto"/>
    </w:pPr>
    <w:rPr>
      <w:rFonts w:ascii="Tahoma" w:hAnsi="Tahoma"/>
      <w:sz w:val="16"/>
      <w:szCs w:val="16"/>
      <w:lang w:eastAsia="lt-LT"/>
    </w:rPr>
  </w:style>
  <w:style w:type="character" w:customStyle="1" w:styleId="BalloonTextChar">
    <w:name w:val="Balloon Text Char"/>
    <w:basedOn w:val="DefaultParagraphFont"/>
    <w:link w:val="BalloonText"/>
    <w:uiPriority w:val="99"/>
    <w:semiHidden/>
    <w:locked/>
    <w:rsid w:val="005F7E3E"/>
    <w:rPr>
      <w:rFonts w:ascii="Tahoma" w:hAnsi="Tahoma" w:cs="Times New Roman"/>
      <w:sz w:val="16"/>
      <w:lang w:val="lt-LT"/>
    </w:rPr>
  </w:style>
  <w:style w:type="paragraph" w:customStyle="1" w:styleId="ListParagraph1">
    <w:name w:val="List Paragraph1"/>
    <w:basedOn w:val="Normal"/>
    <w:uiPriority w:val="99"/>
    <w:rsid w:val="006E22C8"/>
    <w:pPr>
      <w:spacing w:after="0" w:line="240" w:lineRule="auto"/>
      <w:ind w:left="720"/>
    </w:pPr>
    <w:rPr>
      <w:rFonts w:eastAsia="Times New Roman"/>
      <w:szCs w:val="24"/>
      <w:lang w:eastAsia="lt-LT"/>
    </w:rPr>
  </w:style>
  <w:style w:type="character" w:styleId="PageNumber">
    <w:name w:val="page number"/>
    <w:basedOn w:val="DefaultParagraphFont"/>
    <w:uiPriority w:val="99"/>
    <w:rsid w:val="001C7D71"/>
    <w:rPr>
      <w:rFonts w:cs="Times New Roman"/>
    </w:rPr>
  </w:style>
</w:styles>
</file>

<file path=word/webSettings.xml><?xml version="1.0" encoding="utf-8"?>
<w:webSettings xmlns:r="http://schemas.openxmlformats.org/officeDocument/2006/relationships" xmlns:w="http://schemas.openxmlformats.org/wordprocessingml/2006/main">
  <w:divs>
    <w:div w:id="1674339934">
      <w:marLeft w:val="0"/>
      <w:marRight w:val="0"/>
      <w:marTop w:val="0"/>
      <w:marBottom w:val="0"/>
      <w:divBdr>
        <w:top w:val="none" w:sz="0" w:space="0" w:color="auto"/>
        <w:left w:val="none" w:sz="0" w:space="0" w:color="auto"/>
        <w:bottom w:val="none" w:sz="0" w:space="0" w:color="auto"/>
        <w:right w:val="none" w:sz="0" w:space="0" w:color="auto"/>
      </w:divBdr>
    </w:div>
    <w:div w:id="1674339935">
      <w:marLeft w:val="0"/>
      <w:marRight w:val="0"/>
      <w:marTop w:val="0"/>
      <w:marBottom w:val="0"/>
      <w:divBdr>
        <w:top w:val="none" w:sz="0" w:space="0" w:color="auto"/>
        <w:left w:val="none" w:sz="0" w:space="0" w:color="auto"/>
        <w:bottom w:val="none" w:sz="0" w:space="0" w:color="auto"/>
        <w:right w:val="none" w:sz="0" w:space="0" w:color="auto"/>
      </w:divBdr>
    </w:div>
    <w:div w:id="1674339936">
      <w:marLeft w:val="0"/>
      <w:marRight w:val="0"/>
      <w:marTop w:val="0"/>
      <w:marBottom w:val="0"/>
      <w:divBdr>
        <w:top w:val="none" w:sz="0" w:space="0" w:color="auto"/>
        <w:left w:val="none" w:sz="0" w:space="0" w:color="auto"/>
        <w:bottom w:val="none" w:sz="0" w:space="0" w:color="auto"/>
        <w:right w:val="none" w:sz="0" w:space="0" w:color="auto"/>
      </w:divBdr>
    </w:div>
    <w:div w:id="1674339937">
      <w:marLeft w:val="0"/>
      <w:marRight w:val="0"/>
      <w:marTop w:val="0"/>
      <w:marBottom w:val="0"/>
      <w:divBdr>
        <w:top w:val="none" w:sz="0" w:space="0" w:color="auto"/>
        <w:left w:val="none" w:sz="0" w:space="0" w:color="auto"/>
        <w:bottom w:val="none" w:sz="0" w:space="0" w:color="auto"/>
        <w:right w:val="none" w:sz="0" w:space="0" w:color="auto"/>
      </w:divBdr>
    </w:div>
    <w:div w:id="1674339938">
      <w:marLeft w:val="0"/>
      <w:marRight w:val="0"/>
      <w:marTop w:val="0"/>
      <w:marBottom w:val="0"/>
      <w:divBdr>
        <w:top w:val="none" w:sz="0" w:space="0" w:color="auto"/>
        <w:left w:val="none" w:sz="0" w:space="0" w:color="auto"/>
        <w:bottom w:val="none" w:sz="0" w:space="0" w:color="auto"/>
        <w:right w:val="none" w:sz="0" w:space="0" w:color="auto"/>
      </w:divBdr>
    </w:div>
    <w:div w:id="1674339939">
      <w:marLeft w:val="0"/>
      <w:marRight w:val="0"/>
      <w:marTop w:val="0"/>
      <w:marBottom w:val="0"/>
      <w:divBdr>
        <w:top w:val="none" w:sz="0" w:space="0" w:color="auto"/>
        <w:left w:val="none" w:sz="0" w:space="0" w:color="auto"/>
        <w:bottom w:val="none" w:sz="0" w:space="0" w:color="auto"/>
        <w:right w:val="none" w:sz="0" w:space="0" w:color="auto"/>
      </w:divBdr>
    </w:div>
    <w:div w:id="1674339940">
      <w:marLeft w:val="0"/>
      <w:marRight w:val="0"/>
      <w:marTop w:val="0"/>
      <w:marBottom w:val="0"/>
      <w:divBdr>
        <w:top w:val="none" w:sz="0" w:space="0" w:color="auto"/>
        <w:left w:val="none" w:sz="0" w:space="0" w:color="auto"/>
        <w:bottom w:val="none" w:sz="0" w:space="0" w:color="auto"/>
        <w:right w:val="none" w:sz="0" w:space="0" w:color="auto"/>
      </w:divBdr>
    </w:div>
    <w:div w:id="1674339941">
      <w:marLeft w:val="0"/>
      <w:marRight w:val="0"/>
      <w:marTop w:val="0"/>
      <w:marBottom w:val="0"/>
      <w:divBdr>
        <w:top w:val="none" w:sz="0" w:space="0" w:color="auto"/>
        <w:left w:val="none" w:sz="0" w:space="0" w:color="auto"/>
        <w:bottom w:val="none" w:sz="0" w:space="0" w:color="auto"/>
        <w:right w:val="none" w:sz="0" w:space="0" w:color="auto"/>
      </w:divBdr>
    </w:div>
    <w:div w:id="1674339942">
      <w:marLeft w:val="0"/>
      <w:marRight w:val="0"/>
      <w:marTop w:val="0"/>
      <w:marBottom w:val="0"/>
      <w:divBdr>
        <w:top w:val="none" w:sz="0" w:space="0" w:color="auto"/>
        <w:left w:val="none" w:sz="0" w:space="0" w:color="auto"/>
        <w:bottom w:val="none" w:sz="0" w:space="0" w:color="auto"/>
        <w:right w:val="none" w:sz="0" w:space="0" w:color="auto"/>
      </w:divBdr>
    </w:div>
    <w:div w:id="1674339943">
      <w:marLeft w:val="0"/>
      <w:marRight w:val="0"/>
      <w:marTop w:val="0"/>
      <w:marBottom w:val="0"/>
      <w:divBdr>
        <w:top w:val="none" w:sz="0" w:space="0" w:color="auto"/>
        <w:left w:val="none" w:sz="0" w:space="0" w:color="auto"/>
        <w:bottom w:val="none" w:sz="0" w:space="0" w:color="auto"/>
        <w:right w:val="none" w:sz="0" w:space="0" w:color="auto"/>
      </w:divBdr>
    </w:div>
    <w:div w:id="1674339944">
      <w:marLeft w:val="0"/>
      <w:marRight w:val="0"/>
      <w:marTop w:val="0"/>
      <w:marBottom w:val="0"/>
      <w:divBdr>
        <w:top w:val="none" w:sz="0" w:space="0" w:color="auto"/>
        <w:left w:val="none" w:sz="0" w:space="0" w:color="auto"/>
        <w:bottom w:val="none" w:sz="0" w:space="0" w:color="auto"/>
        <w:right w:val="none" w:sz="0" w:space="0" w:color="auto"/>
      </w:divBdr>
    </w:div>
    <w:div w:id="1674339945">
      <w:marLeft w:val="0"/>
      <w:marRight w:val="0"/>
      <w:marTop w:val="0"/>
      <w:marBottom w:val="0"/>
      <w:divBdr>
        <w:top w:val="none" w:sz="0" w:space="0" w:color="auto"/>
        <w:left w:val="none" w:sz="0" w:space="0" w:color="auto"/>
        <w:bottom w:val="none" w:sz="0" w:space="0" w:color="auto"/>
        <w:right w:val="none" w:sz="0" w:space="0" w:color="auto"/>
      </w:divBdr>
    </w:div>
    <w:div w:id="1674339946">
      <w:marLeft w:val="0"/>
      <w:marRight w:val="0"/>
      <w:marTop w:val="0"/>
      <w:marBottom w:val="0"/>
      <w:divBdr>
        <w:top w:val="none" w:sz="0" w:space="0" w:color="auto"/>
        <w:left w:val="none" w:sz="0" w:space="0" w:color="auto"/>
        <w:bottom w:val="none" w:sz="0" w:space="0" w:color="auto"/>
        <w:right w:val="none" w:sz="0" w:space="0" w:color="auto"/>
      </w:divBdr>
    </w:div>
    <w:div w:id="1674339947">
      <w:marLeft w:val="0"/>
      <w:marRight w:val="0"/>
      <w:marTop w:val="0"/>
      <w:marBottom w:val="0"/>
      <w:divBdr>
        <w:top w:val="none" w:sz="0" w:space="0" w:color="auto"/>
        <w:left w:val="none" w:sz="0" w:space="0" w:color="auto"/>
        <w:bottom w:val="none" w:sz="0" w:space="0" w:color="auto"/>
        <w:right w:val="none" w:sz="0" w:space="0" w:color="auto"/>
      </w:divBdr>
    </w:div>
    <w:div w:id="1674339948">
      <w:marLeft w:val="0"/>
      <w:marRight w:val="0"/>
      <w:marTop w:val="0"/>
      <w:marBottom w:val="0"/>
      <w:divBdr>
        <w:top w:val="none" w:sz="0" w:space="0" w:color="auto"/>
        <w:left w:val="none" w:sz="0" w:space="0" w:color="auto"/>
        <w:bottom w:val="none" w:sz="0" w:space="0" w:color="auto"/>
        <w:right w:val="none" w:sz="0" w:space="0" w:color="auto"/>
      </w:divBdr>
    </w:div>
    <w:div w:id="1674339949">
      <w:marLeft w:val="0"/>
      <w:marRight w:val="0"/>
      <w:marTop w:val="0"/>
      <w:marBottom w:val="0"/>
      <w:divBdr>
        <w:top w:val="none" w:sz="0" w:space="0" w:color="auto"/>
        <w:left w:val="none" w:sz="0" w:space="0" w:color="auto"/>
        <w:bottom w:val="none" w:sz="0" w:space="0" w:color="auto"/>
        <w:right w:val="none" w:sz="0" w:space="0" w:color="auto"/>
      </w:divBdr>
    </w:div>
    <w:div w:id="1674339950">
      <w:marLeft w:val="0"/>
      <w:marRight w:val="0"/>
      <w:marTop w:val="0"/>
      <w:marBottom w:val="0"/>
      <w:divBdr>
        <w:top w:val="none" w:sz="0" w:space="0" w:color="auto"/>
        <w:left w:val="none" w:sz="0" w:space="0" w:color="auto"/>
        <w:bottom w:val="none" w:sz="0" w:space="0" w:color="auto"/>
        <w:right w:val="none" w:sz="0" w:space="0" w:color="auto"/>
      </w:divBdr>
    </w:div>
    <w:div w:id="1674339951">
      <w:marLeft w:val="0"/>
      <w:marRight w:val="0"/>
      <w:marTop w:val="0"/>
      <w:marBottom w:val="0"/>
      <w:divBdr>
        <w:top w:val="none" w:sz="0" w:space="0" w:color="auto"/>
        <w:left w:val="none" w:sz="0" w:space="0" w:color="auto"/>
        <w:bottom w:val="none" w:sz="0" w:space="0" w:color="auto"/>
        <w:right w:val="none" w:sz="0" w:space="0" w:color="auto"/>
      </w:divBdr>
    </w:div>
    <w:div w:id="1674339952">
      <w:marLeft w:val="0"/>
      <w:marRight w:val="0"/>
      <w:marTop w:val="0"/>
      <w:marBottom w:val="0"/>
      <w:divBdr>
        <w:top w:val="none" w:sz="0" w:space="0" w:color="auto"/>
        <w:left w:val="none" w:sz="0" w:space="0" w:color="auto"/>
        <w:bottom w:val="none" w:sz="0" w:space="0" w:color="auto"/>
        <w:right w:val="none" w:sz="0" w:space="0" w:color="auto"/>
      </w:divBdr>
    </w:div>
    <w:div w:id="167433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20</Pages>
  <Words>17421</Words>
  <Characters>9931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Toshiba</dc:creator>
  <cp:keywords/>
  <dc:description/>
  <cp:lastModifiedBy>PMM</cp:lastModifiedBy>
  <cp:revision>18</cp:revision>
  <cp:lastPrinted>2019-03-14T10:19:00Z</cp:lastPrinted>
  <dcterms:created xsi:type="dcterms:W3CDTF">2019-04-08T11:12:00Z</dcterms:created>
  <dcterms:modified xsi:type="dcterms:W3CDTF">2019-06-14T12:09:00Z</dcterms:modified>
</cp:coreProperties>
</file>